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E6860" w14:textId="77777777" w:rsidR="007D2913" w:rsidRPr="001D2CD9" w:rsidRDefault="007D2913" w:rsidP="001D2CD9">
      <w:pPr>
        <w:spacing w:line="276" w:lineRule="auto"/>
        <w:jc w:val="right"/>
        <w:rPr>
          <w:rFonts w:ascii="Arial" w:hAnsi="Arial" w:cs="Arial"/>
          <w:i/>
        </w:rPr>
      </w:pPr>
      <w:bookmarkStart w:id="0" w:name="_Hlk24983828"/>
      <w:r w:rsidRPr="001D2CD9">
        <w:rPr>
          <w:rFonts w:ascii="Arial" w:hAnsi="Arial" w:cs="Arial"/>
          <w:i/>
        </w:rPr>
        <w:t>Informacja prasowa</w:t>
      </w:r>
    </w:p>
    <w:p w14:paraId="3EE73352" w14:textId="57BBFEA0" w:rsidR="00364D13" w:rsidRPr="001D2CD9" w:rsidRDefault="007D2913" w:rsidP="001D2CD9">
      <w:pPr>
        <w:spacing w:line="276" w:lineRule="auto"/>
        <w:jc w:val="right"/>
        <w:rPr>
          <w:rFonts w:ascii="Arial" w:hAnsi="Arial" w:cs="Arial"/>
        </w:rPr>
      </w:pPr>
      <w:r w:rsidRPr="001D2CD9">
        <w:rPr>
          <w:rFonts w:ascii="Arial" w:hAnsi="Arial" w:cs="Arial"/>
        </w:rPr>
        <w:t>Warszawa,</w:t>
      </w:r>
      <w:r w:rsidR="00905B2E" w:rsidRPr="001D2CD9">
        <w:rPr>
          <w:rFonts w:ascii="Arial" w:hAnsi="Arial" w:cs="Arial"/>
        </w:rPr>
        <w:t xml:space="preserve"> </w:t>
      </w:r>
      <w:r w:rsidR="00335941" w:rsidRPr="001D2CD9">
        <w:rPr>
          <w:rFonts w:ascii="Arial" w:hAnsi="Arial" w:cs="Arial"/>
        </w:rPr>
        <w:t>24</w:t>
      </w:r>
      <w:r w:rsidR="00E35F7B" w:rsidRPr="001D2CD9">
        <w:rPr>
          <w:rFonts w:ascii="Arial" w:hAnsi="Arial" w:cs="Arial"/>
        </w:rPr>
        <w:t xml:space="preserve"> </w:t>
      </w:r>
      <w:r w:rsidR="00CC5FAE" w:rsidRPr="001D2CD9">
        <w:rPr>
          <w:rFonts w:ascii="Arial" w:hAnsi="Arial" w:cs="Arial"/>
        </w:rPr>
        <w:t>stycznia</w:t>
      </w:r>
      <w:r w:rsidR="00E35F7B" w:rsidRPr="001D2CD9">
        <w:rPr>
          <w:rFonts w:ascii="Arial" w:hAnsi="Arial" w:cs="Arial"/>
        </w:rPr>
        <w:t xml:space="preserve"> 202</w:t>
      </w:r>
      <w:r w:rsidR="00CC5FAE" w:rsidRPr="001D2CD9">
        <w:rPr>
          <w:rFonts w:ascii="Arial" w:hAnsi="Arial" w:cs="Arial"/>
        </w:rPr>
        <w:t>1</w:t>
      </w:r>
      <w:r w:rsidR="00E35F7B" w:rsidRPr="001D2CD9">
        <w:rPr>
          <w:rFonts w:ascii="Arial" w:hAnsi="Arial" w:cs="Arial"/>
        </w:rPr>
        <w:t>r.</w:t>
      </w:r>
    </w:p>
    <w:p w14:paraId="428F11A6" w14:textId="43BE0180" w:rsidR="009E3282" w:rsidRPr="001D2CD9" w:rsidRDefault="00335941" w:rsidP="001D2CD9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D2CD9">
        <w:rPr>
          <w:rFonts w:ascii="Arial" w:hAnsi="Arial" w:cs="Arial"/>
          <w:b/>
          <w:sz w:val="28"/>
          <w:szCs w:val="28"/>
        </w:rPr>
        <w:t>Ogólnopolski Dzień Transplantacji</w:t>
      </w:r>
    </w:p>
    <w:p w14:paraId="653AA80E" w14:textId="61B9E78F" w:rsidR="00C82E44" w:rsidRPr="001D2CD9" w:rsidRDefault="00281E3D" w:rsidP="001D2CD9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D2CD9">
        <w:rPr>
          <w:rFonts w:ascii="Arial" w:hAnsi="Arial" w:cs="Arial"/>
          <w:b/>
          <w:sz w:val="28"/>
          <w:szCs w:val="28"/>
        </w:rPr>
        <w:t>Co warto wiedzieć o przeszczepieniu szpiku?</w:t>
      </w:r>
    </w:p>
    <w:p w14:paraId="0D26C76F" w14:textId="2EDF94FC" w:rsidR="00522445" w:rsidRPr="0025617D" w:rsidRDefault="00522445" w:rsidP="00522445">
      <w:pPr>
        <w:spacing w:line="276" w:lineRule="auto"/>
        <w:jc w:val="both"/>
        <w:rPr>
          <w:rFonts w:ascii="Arial" w:hAnsi="Arial" w:cs="Arial"/>
          <w:b/>
        </w:rPr>
      </w:pPr>
      <w:r w:rsidRPr="0025617D">
        <w:rPr>
          <w:rFonts w:ascii="Arial" w:hAnsi="Arial" w:cs="Arial"/>
          <w:b/>
        </w:rPr>
        <w:t xml:space="preserve">Rozwój transplantologii i dawstwa szpiku jest efektem wieloletniej pracy wielu wybitnych specjalistów, bezprecedensowych odkryć oraz licznych prób, podjętych w XX wieku. Pierwsze na świecie próby przeszczepienia szpiku przeprowadzono w 1938 roku we Lwowie, pod czujnym okiem prof. Jana Raszka, a w 1990 roku Nagrodę Nobla w dziedzinie medycyny, za badania nad przeszczepieniem szpiku jako metodą leczenia białaczki, otrzymał prof. Edward </w:t>
      </w:r>
      <w:proofErr w:type="spellStart"/>
      <w:r w:rsidRPr="0025617D">
        <w:rPr>
          <w:rFonts w:ascii="Arial" w:hAnsi="Arial" w:cs="Arial"/>
          <w:b/>
        </w:rPr>
        <w:t>Donnall</w:t>
      </w:r>
      <w:proofErr w:type="spellEnd"/>
      <w:r w:rsidRPr="0025617D">
        <w:rPr>
          <w:rFonts w:ascii="Arial" w:hAnsi="Arial" w:cs="Arial"/>
          <w:b/>
        </w:rPr>
        <w:t xml:space="preserve"> Thomas. Dziś </w:t>
      </w:r>
      <w:r w:rsidR="0025617D" w:rsidRPr="0025617D">
        <w:rPr>
          <w:rFonts w:ascii="Arial" w:hAnsi="Arial" w:cs="Arial"/>
          <w:b/>
        </w:rPr>
        <w:t xml:space="preserve">transplantacja szpiku lub krwiotwórczych komórek macierzystych ratuje życie Pacjentom całym świecie, </w:t>
      </w:r>
      <w:r w:rsidR="00032BF0">
        <w:rPr>
          <w:rFonts w:ascii="Arial" w:hAnsi="Arial" w:cs="Arial"/>
          <w:b/>
        </w:rPr>
        <w:t>którzy walczą z nowotworami krwi</w:t>
      </w:r>
      <w:r w:rsidR="0025617D" w:rsidRPr="0025617D">
        <w:rPr>
          <w:rFonts w:ascii="Arial" w:hAnsi="Arial" w:cs="Arial"/>
          <w:b/>
        </w:rPr>
        <w:t xml:space="preserve">. </w:t>
      </w:r>
      <w:r w:rsidR="00196BB8">
        <w:rPr>
          <w:rFonts w:ascii="Arial" w:hAnsi="Arial" w:cs="Arial"/>
          <w:b/>
        </w:rPr>
        <w:t>Nie byłoby to możliwe, gdyby</w:t>
      </w:r>
      <w:r w:rsidR="006606F4">
        <w:rPr>
          <w:rFonts w:ascii="Arial" w:hAnsi="Arial" w:cs="Arial"/>
          <w:b/>
        </w:rPr>
        <w:t xml:space="preserve"> nie</w:t>
      </w:r>
      <w:r w:rsidR="00196BB8">
        <w:rPr>
          <w:rFonts w:ascii="Arial" w:hAnsi="Arial" w:cs="Arial"/>
          <w:b/>
        </w:rPr>
        <w:t xml:space="preserve"> </w:t>
      </w:r>
      <w:r w:rsidR="006606F4">
        <w:rPr>
          <w:rFonts w:ascii="Arial" w:hAnsi="Arial" w:cs="Arial"/>
          <w:b/>
        </w:rPr>
        <w:t>niespokrewnieni Dawcy szpiku</w:t>
      </w:r>
      <w:r w:rsidR="005C6124">
        <w:rPr>
          <w:rFonts w:ascii="Arial" w:hAnsi="Arial" w:cs="Arial"/>
          <w:b/>
        </w:rPr>
        <w:t>.</w:t>
      </w:r>
      <w:r w:rsidR="006606F4">
        <w:rPr>
          <w:rFonts w:ascii="Arial" w:hAnsi="Arial" w:cs="Arial"/>
          <w:b/>
        </w:rPr>
        <w:t xml:space="preserve"> </w:t>
      </w:r>
    </w:p>
    <w:p w14:paraId="325F4C56" w14:textId="026D2A1D" w:rsidR="006C632E" w:rsidRPr="00EC06C1" w:rsidRDefault="006C632E" w:rsidP="001D2CD9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C06C1">
        <w:rPr>
          <w:rFonts w:ascii="Arial" w:hAnsi="Arial" w:cs="Arial"/>
          <w:b/>
          <w:bCs/>
          <w:sz w:val="24"/>
          <w:szCs w:val="24"/>
        </w:rPr>
        <w:t>Pierwsze sukcesy</w:t>
      </w:r>
      <w:r w:rsidR="00FF32A2" w:rsidRPr="00EC06C1">
        <w:rPr>
          <w:rFonts w:ascii="Arial" w:hAnsi="Arial" w:cs="Arial"/>
          <w:b/>
          <w:bCs/>
          <w:sz w:val="24"/>
          <w:szCs w:val="24"/>
        </w:rPr>
        <w:t xml:space="preserve"> </w:t>
      </w:r>
      <w:r w:rsidR="00D229AF">
        <w:rPr>
          <w:rFonts w:ascii="Arial" w:hAnsi="Arial" w:cs="Arial"/>
          <w:b/>
          <w:bCs/>
          <w:sz w:val="24"/>
          <w:szCs w:val="24"/>
        </w:rPr>
        <w:t>transplantologiczne w</w:t>
      </w:r>
      <w:r w:rsidR="00FF32A2" w:rsidRPr="00EC06C1">
        <w:rPr>
          <w:rFonts w:ascii="Arial" w:hAnsi="Arial" w:cs="Arial"/>
          <w:b/>
          <w:bCs/>
          <w:sz w:val="24"/>
          <w:szCs w:val="24"/>
        </w:rPr>
        <w:t xml:space="preserve"> Polsce</w:t>
      </w:r>
    </w:p>
    <w:p w14:paraId="02EE8416" w14:textId="43926EAE" w:rsidR="006F370B" w:rsidRPr="001D2CD9" w:rsidRDefault="006C632E" w:rsidP="001D2CD9">
      <w:pPr>
        <w:spacing w:line="276" w:lineRule="auto"/>
        <w:jc w:val="both"/>
        <w:rPr>
          <w:rFonts w:ascii="Arial" w:hAnsi="Arial" w:cs="Arial"/>
          <w:bCs/>
        </w:rPr>
      </w:pPr>
      <w:r w:rsidRPr="001D2CD9">
        <w:rPr>
          <w:rFonts w:ascii="Arial" w:hAnsi="Arial" w:cs="Arial"/>
          <w:bCs/>
        </w:rPr>
        <w:t>Pierwsze – i pierwsze udane – przeszczepienie szpiku al</w:t>
      </w:r>
      <w:r w:rsidR="00F031D5">
        <w:rPr>
          <w:rFonts w:ascii="Arial" w:hAnsi="Arial" w:cs="Arial"/>
          <w:bCs/>
        </w:rPr>
        <w:t>loge</w:t>
      </w:r>
      <w:r w:rsidRPr="001D2CD9">
        <w:rPr>
          <w:rFonts w:ascii="Arial" w:hAnsi="Arial" w:cs="Arial"/>
          <w:bCs/>
        </w:rPr>
        <w:t>nicznego w Polsce przeprowadził w 1984</w:t>
      </w:r>
      <w:r w:rsidR="00FF32A2" w:rsidRPr="001D2CD9">
        <w:rPr>
          <w:rFonts w:ascii="Arial" w:hAnsi="Arial" w:cs="Arial"/>
          <w:bCs/>
        </w:rPr>
        <w:t xml:space="preserve"> roku</w:t>
      </w:r>
      <w:r w:rsidRPr="001D2CD9">
        <w:rPr>
          <w:rFonts w:ascii="Arial" w:hAnsi="Arial" w:cs="Arial"/>
          <w:bCs/>
        </w:rPr>
        <w:t xml:space="preserve"> </w:t>
      </w:r>
      <w:r w:rsidR="00FF32A2" w:rsidRPr="001D2CD9">
        <w:rPr>
          <w:rFonts w:ascii="Arial" w:hAnsi="Arial" w:cs="Arial"/>
          <w:bCs/>
        </w:rPr>
        <w:t xml:space="preserve">wraz z zespołem </w:t>
      </w:r>
      <w:r w:rsidRPr="001D2CD9">
        <w:rPr>
          <w:rFonts w:ascii="Arial" w:hAnsi="Arial" w:cs="Arial"/>
          <w:bCs/>
        </w:rPr>
        <w:t>prof. Wiesław Jędrzejczak. Sześcioletnia Pacjentka otrzymała wówczas szpik od swojej siostry.</w:t>
      </w:r>
      <w:r w:rsidR="003E2F6D" w:rsidRPr="003E2F6D">
        <w:t xml:space="preserve"> </w:t>
      </w:r>
      <w:r w:rsidR="001D2312">
        <w:rPr>
          <w:rFonts w:ascii="Arial" w:hAnsi="Arial" w:cs="Arial"/>
          <w:bCs/>
        </w:rPr>
        <w:t>W</w:t>
      </w:r>
      <w:r w:rsidR="003E2F6D" w:rsidRPr="003E2F6D">
        <w:rPr>
          <w:rFonts w:ascii="Arial" w:hAnsi="Arial" w:cs="Arial"/>
          <w:bCs/>
        </w:rPr>
        <w:t xml:space="preserve"> 1997 r. prof. Jerzy Hołowiecki przeprowadz</w:t>
      </w:r>
      <w:r w:rsidR="003E2F6D">
        <w:rPr>
          <w:rFonts w:ascii="Arial" w:hAnsi="Arial" w:cs="Arial"/>
          <w:bCs/>
        </w:rPr>
        <w:t>ił</w:t>
      </w:r>
      <w:r w:rsidR="00E078CC">
        <w:rPr>
          <w:rFonts w:ascii="Arial" w:hAnsi="Arial" w:cs="Arial"/>
          <w:bCs/>
        </w:rPr>
        <w:t xml:space="preserve"> w Katowicach</w:t>
      </w:r>
      <w:r w:rsidR="003E2F6D">
        <w:rPr>
          <w:rFonts w:ascii="Arial" w:hAnsi="Arial" w:cs="Arial"/>
          <w:bCs/>
        </w:rPr>
        <w:t xml:space="preserve"> pierwszy w Polsce przeszczep</w:t>
      </w:r>
      <w:r w:rsidR="003E2F6D" w:rsidRPr="003E2F6D">
        <w:rPr>
          <w:rFonts w:ascii="Arial" w:hAnsi="Arial" w:cs="Arial"/>
          <w:bCs/>
        </w:rPr>
        <w:t xml:space="preserve"> szpiku od </w:t>
      </w:r>
      <w:r w:rsidR="00E078CC">
        <w:rPr>
          <w:rFonts w:ascii="Arial" w:hAnsi="Arial" w:cs="Arial"/>
          <w:bCs/>
        </w:rPr>
        <w:t>D</w:t>
      </w:r>
      <w:r w:rsidR="003E2F6D" w:rsidRPr="003E2F6D">
        <w:rPr>
          <w:rFonts w:ascii="Arial" w:hAnsi="Arial" w:cs="Arial"/>
          <w:bCs/>
        </w:rPr>
        <w:t>awcy niespokrewnionego</w:t>
      </w:r>
      <w:r w:rsidR="001D2312">
        <w:rPr>
          <w:rFonts w:ascii="Arial" w:hAnsi="Arial" w:cs="Arial"/>
          <w:bCs/>
        </w:rPr>
        <w:t xml:space="preserve"> - P</w:t>
      </w:r>
      <w:r w:rsidR="003E2F6D" w:rsidRPr="003E2F6D">
        <w:rPr>
          <w:rFonts w:ascii="Arial" w:hAnsi="Arial" w:cs="Arial"/>
          <w:bCs/>
        </w:rPr>
        <w:t>acjentką była Urszula Jaworska.</w:t>
      </w:r>
      <w:r w:rsidR="001D2312">
        <w:rPr>
          <w:rFonts w:ascii="Arial" w:hAnsi="Arial" w:cs="Arial"/>
          <w:bCs/>
        </w:rPr>
        <w:t xml:space="preserve"> </w:t>
      </w:r>
      <w:r w:rsidR="006F370B" w:rsidRPr="001D2CD9">
        <w:rPr>
          <w:rFonts w:ascii="Arial" w:hAnsi="Arial" w:cs="Arial"/>
          <w:bCs/>
        </w:rPr>
        <w:t>To tylko część długiej listy sukcesów polskich specjalistów, którzy swoimi osiągnięciami zapisali się na kartach historii transplantologii hematologicznej</w:t>
      </w:r>
      <w:r w:rsidR="00012AE6">
        <w:rPr>
          <w:rFonts w:ascii="Arial" w:hAnsi="Arial" w:cs="Arial"/>
          <w:bCs/>
        </w:rPr>
        <w:t>.</w:t>
      </w:r>
    </w:p>
    <w:p w14:paraId="14E13DBA" w14:textId="291F99FD" w:rsidR="00E709DC" w:rsidRPr="00EC06C1" w:rsidRDefault="00E709DC" w:rsidP="001D2CD9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C06C1">
        <w:rPr>
          <w:rFonts w:ascii="Arial" w:hAnsi="Arial" w:cs="Arial"/>
          <w:b/>
          <w:sz w:val="24"/>
          <w:szCs w:val="24"/>
        </w:rPr>
        <w:t xml:space="preserve">Kiedy wymagane jest </w:t>
      </w:r>
      <w:r w:rsidR="001611C5" w:rsidRPr="00EC06C1">
        <w:rPr>
          <w:rFonts w:ascii="Arial" w:hAnsi="Arial" w:cs="Arial"/>
          <w:b/>
          <w:sz w:val="24"/>
          <w:szCs w:val="24"/>
        </w:rPr>
        <w:t>przeszczepienie</w:t>
      </w:r>
      <w:r w:rsidR="00B3465C">
        <w:rPr>
          <w:rFonts w:ascii="Arial" w:hAnsi="Arial" w:cs="Arial"/>
          <w:b/>
          <w:sz w:val="24"/>
          <w:szCs w:val="24"/>
        </w:rPr>
        <w:t xml:space="preserve"> szpiku</w:t>
      </w:r>
      <w:r w:rsidR="001611C5" w:rsidRPr="00EC06C1">
        <w:rPr>
          <w:rFonts w:ascii="Arial" w:hAnsi="Arial" w:cs="Arial"/>
          <w:b/>
          <w:sz w:val="24"/>
          <w:szCs w:val="24"/>
        </w:rPr>
        <w:t>?</w:t>
      </w:r>
      <w:r w:rsidRPr="00EC06C1">
        <w:rPr>
          <w:rFonts w:ascii="Arial" w:hAnsi="Arial" w:cs="Arial"/>
          <w:b/>
          <w:sz w:val="24"/>
          <w:szCs w:val="24"/>
        </w:rPr>
        <w:t xml:space="preserve"> </w:t>
      </w:r>
    </w:p>
    <w:p w14:paraId="6EE5226F" w14:textId="5C9A6928" w:rsidR="00E956CC" w:rsidRPr="001D2CD9" w:rsidRDefault="001611C5" w:rsidP="001D2CD9">
      <w:pPr>
        <w:spacing w:line="276" w:lineRule="auto"/>
        <w:jc w:val="both"/>
        <w:rPr>
          <w:rFonts w:ascii="Arial" w:hAnsi="Arial" w:cs="Arial"/>
        </w:rPr>
      </w:pPr>
      <w:r w:rsidRPr="001D2CD9">
        <w:rPr>
          <w:rFonts w:ascii="Arial" w:hAnsi="Arial" w:cs="Arial"/>
        </w:rPr>
        <w:t xml:space="preserve">W Polsce </w:t>
      </w:r>
      <w:r w:rsidRPr="001D2CD9">
        <w:rPr>
          <w:rFonts w:ascii="Arial" w:hAnsi="Arial" w:cs="Arial"/>
          <w:b/>
          <w:bCs/>
        </w:rPr>
        <w:t xml:space="preserve">co </w:t>
      </w:r>
      <w:r w:rsidR="003E2F6D">
        <w:rPr>
          <w:rFonts w:ascii="Arial" w:hAnsi="Arial" w:cs="Arial"/>
          <w:b/>
          <w:bCs/>
        </w:rPr>
        <w:t xml:space="preserve">40 min </w:t>
      </w:r>
      <w:r w:rsidRPr="001D2CD9">
        <w:rPr>
          <w:rFonts w:ascii="Arial" w:hAnsi="Arial" w:cs="Arial"/>
        </w:rPr>
        <w:t xml:space="preserve">ktoś dowiaduje się, że cierpi na białaczkę lub inny nowotwór krwi, </w:t>
      </w:r>
      <w:r w:rsidR="0068191D" w:rsidRPr="001D2CD9">
        <w:rPr>
          <w:rFonts w:ascii="Arial" w:hAnsi="Arial" w:cs="Arial"/>
        </w:rPr>
        <w:t xml:space="preserve">a </w:t>
      </w:r>
      <w:r w:rsidR="00E709DC" w:rsidRPr="001D2CD9">
        <w:rPr>
          <w:rFonts w:ascii="Arial" w:hAnsi="Arial" w:cs="Arial"/>
        </w:rPr>
        <w:t xml:space="preserve">około </w:t>
      </w:r>
      <w:r w:rsidR="00E709DC" w:rsidRPr="001D2CD9">
        <w:rPr>
          <w:rFonts w:ascii="Arial" w:hAnsi="Arial" w:cs="Arial"/>
          <w:b/>
          <w:bCs/>
        </w:rPr>
        <w:t>700</w:t>
      </w:r>
      <w:r w:rsidR="00E709DC" w:rsidRPr="001D2CD9">
        <w:rPr>
          <w:rFonts w:ascii="Arial" w:hAnsi="Arial" w:cs="Arial"/>
        </w:rPr>
        <w:t xml:space="preserve"> Pacjentów</w:t>
      </w:r>
      <w:r w:rsidRPr="001D2CD9">
        <w:rPr>
          <w:rFonts w:ascii="Arial" w:hAnsi="Arial" w:cs="Arial"/>
        </w:rPr>
        <w:t xml:space="preserve"> </w:t>
      </w:r>
      <w:r w:rsidR="0068191D" w:rsidRPr="001D2CD9">
        <w:rPr>
          <w:rFonts w:ascii="Arial" w:hAnsi="Arial" w:cs="Arial"/>
        </w:rPr>
        <w:t xml:space="preserve">rocznie </w:t>
      </w:r>
      <w:r w:rsidR="00E709DC" w:rsidRPr="001D2CD9">
        <w:rPr>
          <w:rFonts w:ascii="Arial" w:hAnsi="Arial" w:cs="Arial"/>
        </w:rPr>
        <w:t xml:space="preserve">zostaje zakwalifikowanych do </w:t>
      </w:r>
      <w:r w:rsidRPr="001D2CD9">
        <w:rPr>
          <w:rFonts w:ascii="Arial" w:hAnsi="Arial" w:cs="Arial"/>
        </w:rPr>
        <w:t>przeszczepienia szpiku lub krwiotwórczych komórek macierzystych</w:t>
      </w:r>
      <w:r w:rsidR="00E709DC" w:rsidRPr="001D2CD9">
        <w:rPr>
          <w:rFonts w:ascii="Arial" w:hAnsi="Arial" w:cs="Arial"/>
        </w:rPr>
        <w:t xml:space="preserve">. Dla wielu </w:t>
      </w:r>
      <w:r w:rsidRPr="001D2CD9">
        <w:rPr>
          <w:rFonts w:ascii="Arial" w:hAnsi="Arial" w:cs="Arial"/>
        </w:rPr>
        <w:t xml:space="preserve">z nich </w:t>
      </w:r>
      <w:r w:rsidR="00E709DC" w:rsidRPr="001D2CD9">
        <w:rPr>
          <w:rFonts w:ascii="Arial" w:hAnsi="Arial" w:cs="Arial"/>
        </w:rPr>
        <w:t>jedyną szansą na życie</w:t>
      </w:r>
      <w:r w:rsidRPr="001D2CD9">
        <w:rPr>
          <w:rFonts w:ascii="Arial" w:hAnsi="Arial" w:cs="Arial"/>
        </w:rPr>
        <w:t xml:space="preserve"> jest</w:t>
      </w:r>
      <w:r w:rsidR="00E709DC" w:rsidRPr="001D2CD9">
        <w:rPr>
          <w:rFonts w:ascii="Arial" w:hAnsi="Arial" w:cs="Arial"/>
        </w:rPr>
        <w:t xml:space="preserve"> Dawc</w:t>
      </w:r>
      <w:r w:rsidRPr="001D2CD9">
        <w:rPr>
          <w:rFonts w:ascii="Arial" w:hAnsi="Arial" w:cs="Arial"/>
        </w:rPr>
        <w:t>a</w:t>
      </w:r>
      <w:r w:rsidR="00E709DC" w:rsidRPr="001D2CD9">
        <w:rPr>
          <w:rFonts w:ascii="Arial" w:hAnsi="Arial" w:cs="Arial"/>
        </w:rPr>
        <w:t xml:space="preserve"> niespokrewnion</w:t>
      </w:r>
      <w:r w:rsidRPr="001D2CD9">
        <w:rPr>
          <w:rFonts w:ascii="Arial" w:hAnsi="Arial" w:cs="Arial"/>
        </w:rPr>
        <w:t>y</w:t>
      </w:r>
      <w:r w:rsidR="00E709DC" w:rsidRPr="001D2CD9">
        <w:rPr>
          <w:rFonts w:ascii="Arial" w:hAnsi="Arial" w:cs="Arial"/>
        </w:rPr>
        <w:t>, tzw. „bliźniak</w:t>
      </w:r>
      <w:r w:rsidRPr="001D2CD9">
        <w:rPr>
          <w:rFonts w:ascii="Arial" w:hAnsi="Arial" w:cs="Arial"/>
        </w:rPr>
        <w:t xml:space="preserve"> </w:t>
      </w:r>
      <w:r w:rsidR="00E709DC" w:rsidRPr="001D2CD9">
        <w:rPr>
          <w:rFonts w:ascii="Arial" w:hAnsi="Arial" w:cs="Arial"/>
        </w:rPr>
        <w:t>genetyczn</w:t>
      </w:r>
      <w:r w:rsidRPr="001D2CD9">
        <w:rPr>
          <w:rFonts w:ascii="Arial" w:hAnsi="Arial" w:cs="Arial"/>
        </w:rPr>
        <w:t>y</w:t>
      </w:r>
      <w:r w:rsidR="003E2F6D">
        <w:rPr>
          <w:rFonts w:ascii="Arial" w:hAnsi="Arial" w:cs="Arial"/>
        </w:rPr>
        <w:t>”</w:t>
      </w:r>
      <w:r w:rsidR="00E956CC" w:rsidRPr="001D2CD9">
        <w:rPr>
          <w:rFonts w:ascii="Arial" w:hAnsi="Arial" w:cs="Arial"/>
        </w:rPr>
        <w:t>.</w:t>
      </w:r>
    </w:p>
    <w:p w14:paraId="4F932EB1" w14:textId="1DB010D7" w:rsidR="00AE01B8" w:rsidRPr="001D2CD9" w:rsidRDefault="009B72E4" w:rsidP="001D2CD9">
      <w:pPr>
        <w:spacing w:line="276" w:lineRule="auto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1D2CD9">
        <w:rPr>
          <w:rFonts w:ascii="Arial" w:hAnsi="Arial" w:cs="Arial"/>
        </w:rPr>
        <w:t>Przeszczepieni</w:t>
      </w:r>
      <w:r w:rsidR="00C44571">
        <w:rPr>
          <w:rFonts w:ascii="Arial" w:hAnsi="Arial" w:cs="Arial"/>
        </w:rPr>
        <w:t>a</w:t>
      </w:r>
      <w:r w:rsidRPr="001D2CD9">
        <w:rPr>
          <w:rFonts w:ascii="Arial" w:hAnsi="Arial" w:cs="Arial"/>
        </w:rPr>
        <w:t xml:space="preserve"> szpiku lub krwiotwórczych komórek macierzystych dokonuje się głównie u Pacjentów, którzy zmagają się z chorobami układu krwiotwórczego, a należą do nich między innymi</w:t>
      </w:r>
      <w:r w:rsidRPr="001D2CD9">
        <w:rPr>
          <w:rFonts w:ascii="Arial" w:hAnsi="Arial" w:cs="Arial"/>
          <w:color w:val="000000"/>
          <w:shd w:val="clear" w:color="auto" w:fill="FFFFFF"/>
        </w:rPr>
        <w:t xml:space="preserve">: </w:t>
      </w:r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>białaczki</w:t>
      </w:r>
      <w:r w:rsidRPr="001D2CD9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>chłoniaki</w:t>
      </w:r>
      <w:proofErr w:type="spellEnd"/>
      <w:r w:rsidRPr="001D2CD9">
        <w:rPr>
          <w:rFonts w:ascii="Arial" w:hAnsi="Arial" w:cs="Arial"/>
          <w:color w:val="000000"/>
          <w:shd w:val="clear" w:color="auto" w:fill="FFFFFF"/>
        </w:rPr>
        <w:t xml:space="preserve">, </w:t>
      </w:r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 xml:space="preserve">zespoły </w:t>
      </w:r>
      <w:proofErr w:type="spellStart"/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>mieloproliferacyjne</w:t>
      </w:r>
      <w:proofErr w:type="spellEnd"/>
      <w:r w:rsidRPr="001D2CD9">
        <w:rPr>
          <w:rFonts w:ascii="Arial" w:hAnsi="Arial" w:cs="Arial"/>
          <w:color w:val="000000"/>
          <w:shd w:val="clear" w:color="auto" w:fill="FFFFFF"/>
        </w:rPr>
        <w:t xml:space="preserve">, a także choroby nienowotworowe, jak: </w:t>
      </w:r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 xml:space="preserve">ciężka niedokrwistość </w:t>
      </w:r>
      <w:proofErr w:type="spellStart"/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>aplastyczna</w:t>
      </w:r>
      <w:proofErr w:type="spellEnd"/>
      <w:r w:rsidRPr="001D2CD9">
        <w:rPr>
          <w:rFonts w:ascii="Arial" w:hAnsi="Arial" w:cs="Arial"/>
          <w:color w:val="000000"/>
          <w:shd w:val="clear" w:color="auto" w:fill="FFFFFF"/>
        </w:rPr>
        <w:t xml:space="preserve">, inne ciężkie </w:t>
      </w:r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>zaburzenia krwinek czerwonych</w:t>
      </w:r>
      <w:r w:rsidRPr="001D2CD9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>i granulocytów</w:t>
      </w:r>
      <w:r w:rsidRPr="001D2CD9">
        <w:rPr>
          <w:rFonts w:ascii="Arial" w:hAnsi="Arial" w:cs="Arial"/>
          <w:color w:val="000000"/>
          <w:shd w:val="clear" w:color="auto" w:fill="FFFFFF"/>
        </w:rPr>
        <w:t xml:space="preserve">, </w:t>
      </w:r>
      <w:r w:rsidRPr="001D2CD9">
        <w:rPr>
          <w:rFonts w:ascii="Arial" w:hAnsi="Arial" w:cs="Arial"/>
          <w:b/>
          <w:bCs/>
          <w:color w:val="000000"/>
          <w:shd w:val="clear" w:color="auto" w:fill="FFFFFF"/>
        </w:rPr>
        <w:t xml:space="preserve">ciężkie, wrodzone niedobory odporności u dzieci, choroby metaboliczne. </w:t>
      </w:r>
    </w:p>
    <w:p w14:paraId="063A7BAB" w14:textId="5C7323A0" w:rsidR="0068191D" w:rsidRPr="00EC06C1" w:rsidRDefault="008D793A" w:rsidP="001D2CD9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C06C1">
        <w:rPr>
          <w:rFonts w:ascii="Arial" w:hAnsi="Arial" w:cs="Arial"/>
          <w:b/>
          <w:bCs/>
          <w:sz w:val="24"/>
          <w:szCs w:val="24"/>
        </w:rPr>
        <w:t>Czy Dawca i Biorca muszą mieć ze sobą coś wspólnego?</w:t>
      </w:r>
    </w:p>
    <w:p w14:paraId="4DBD4EEE" w14:textId="4839A3F7" w:rsidR="00E956CC" w:rsidRPr="001D2CD9" w:rsidRDefault="00E956CC" w:rsidP="001D2CD9">
      <w:pPr>
        <w:spacing w:line="276" w:lineRule="auto"/>
        <w:jc w:val="both"/>
        <w:rPr>
          <w:rFonts w:ascii="Arial" w:hAnsi="Arial" w:cs="Arial"/>
        </w:rPr>
      </w:pPr>
      <w:r w:rsidRPr="001D2CD9">
        <w:rPr>
          <w:rFonts w:ascii="Arial" w:hAnsi="Arial" w:cs="Arial"/>
        </w:rPr>
        <w:t>Szanse na znalezienie „bliźniaka genetycznego” dla Pacjenta, chorującego na nowotwór krwi</w:t>
      </w:r>
      <w:r w:rsidR="006E1930">
        <w:rPr>
          <w:rFonts w:ascii="Arial" w:hAnsi="Arial" w:cs="Arial"/>
        </w:rPr>
        <w:t>,</w:t>
      </w:r>
      <w:r w:rsidR="00094749" w:rsidRPr="001D2CD9">
        <w:rPr>
          <w:rFonts w:ascii="Arial" w:hAnsi="Arial" w:cs="Arial"/>
        </w:rPr>
        <w:t xml:space="preserve"> </w:t>
      </w:r>
      <w:r w:rsidRPr="001D2CD9">
        <w:rPr>
          <w:rFonts w:ascii="Arial" w:hAnsi="Arial" w:cs="Arial"/>
        </w:rPr>
        <w:t xml:space="preserve">są małe. Prawdopodobieństwo wynosi </w:t>
      </w:r>
      <w:r w:rsidRPr="001D2CD9">
        <w:rPr>
          <w:rFonts w:ascii="Arial" w:hAnsi="Arial" w:cs="Arial"/>
          <w:b/>
          <w:bCs/>
        </w:rPr>
        <w:t>1:20 000</w:t>
      </w:r>
      <w:r w:rsidRPr="001D2CD9">
        <w:rPr>
          <w:rFonts w:ascii="Arial" w:hAnsi="Arial" w:cs="Arial"/>
        </w:rPr>
        <w:t xml:space="preserve">, a w przypadku rzadkiego genotypu – aż </w:t>
      </w:r>
      <w:r w:rsidRPr="001D2CD9">
        <w:rPr>
          <w:rFonts w:ascii="Arial" w:hAnsi="Arial" w:cs="Arial"/>
          <w:b/>
          <w:bCs/>
        </w:rPr>
        <w:t>1 do kilku milionów</w:t>
      </w:r>
      <w:r w:rsidRPr="001D2CD9">
        <w:rPr>
          <w:rFonts w:ascii="Arial" w:hAnsi="Arial" w:cs="Arial"/>
        </w:rPr>
        <w:t xml:space="preserve">. Wszystko za sprawą różnorodności genów układu HLA (Human </w:t>
      </w:r>
      <w:proofErr w:type="spellStart"/>
      <w:r w:rsidRPr="001D2CD9">
        <w:rPr>
          <w:rFonts w:ascii="Arial" w:hAnsi="Arial" w:cs="Arial"/>
        </w:rPr>
        <w:t>Leukocyte</w:t>
      </w:r>
      <w:proofErr w:type="spellEnd"/>
      <w:r w:rsidRPr="001D2CD9">
        <w:rPr>
          <w:rFonts w:ascii="Arial" w:hAnsi="Arial" w:cs="Arial"/>
        </w:rPr>
        <w:t xml:space="preserve"> </w:t>
      </w:r>
      <w:proofErr w:type="spellStart"/>
      <w:r w:rsidRPr="001D2CD9">
        <w:rPr>
          <w:rFonts w:ascii="Arial" w:hAnsi="Arial" w:cs="Arial"/>
        </w:rPr>
        <w:t>Antigen</w:t>
      </w:r>
      <w:proofErr w:type="spellEnd"/>
      <w:r w:rsidRPr="001D2CD9">
        <w:rPr>
          <w:rFonts w:ascii="Arial" w:hAnsi="Arial" w:cs="Arial"/>
        </w:rPr>
        <w:t xml:space="preserve">), </w:t>
      </w:r>
      <w:r w:rsidR="00C476B8" w:rsidRPr="001D2CD9">
        <w:rPr>
          <w:rFonts w:ascii="Arial" w:hAnsi="Arial" w:cs="Arial"/>
        </w:rPr>
        <w:t>dającym</w:t>
      </w:r>
      <w:r w:rsidRPr="001D2CD9">
        <w:rPr>
          <w:rFonts w:ascii="Arial" w:hAnsi="Arial" w:cs="Arial"/>
        </w:rPr>
        <w:t xml:space="preserve"> nam aż </w:t>
      </w:r>
      <w:r w:rsidRPr="001D2CD9">
        <w:rPr>
          <w:rFonts w:ascii="Arial" w:hAnsi="Arial" w:cs="Arial"/>
          <w:b/>
          <w:bCs/>
        </w:rPr>
        <w:t>5 miliardów kombinacji</w:t>
      </w:r>
      <w:r w:rsidRPr="001D2CD9">
        <w:rPr>
          <w:rFonts w:ascii="Arial" w:hAnsi="Arial" w:cs="Arial"/>
        </w:rPr>
        <w:t xml:space="preserve">! </w:t>
      </w:r>
      <w:r w:rsidR="008D793A" w:rsidRPr="001D2CD9">
        <w:rPr>
          <w:rFonts w:ascii="Arial" w:hAnsi="Arial" w:cs="Arial"/>
        </w:rPr>
        <w:t>Ż</w:t>
      </w:r>
      <w:r w:rsidR="00622DC9" w:rsidRPr="001D2CD9">
        <w:rPr>
          <w:rFonts w:ascii="Arial" w:hAnsi="Arial" w:cs="Arial"/>
        </w:rPr>
        <w:t>e</w:t>
      </w:r>
      <w:r w:rsidR="008D793A" w:rsidRPr="001D2CD9">
        <w:rPr>
          <w:rFonts w:ascii="Arial" w:hAnsi="Arial" w:cs="Arial"/>
        </w:rPr>
        <w:t>by</w:t>
      </w:r>
      <w:r w:rsidRPr="001D2CD9">
        <w:rPr>
          <w:rFonts w:ascii="Arial" w:hAnsi="Arial" w:cs="Arial"/>
        </w:rPr>
        <w:t xml:space="preserve"> mogło dojść do przeszczepienia, </w:t>
      </w:r>
      <w:r w:rsidRPr="001D2CD9">
        <w:rPr>
          <w:rFonts w:ascii="Arial" w:hAnsi="Arial" w:cs="Arial"/>
          <w:b/>
          <w:bCs/>
        </w:rPr>
        <w:t xml:space="preserve">zgodność </w:t>
      </w:r>
      <w:r w:rsidR="008D793A" w:rsidRPr="001D2CD9">
        <w:rPr>
          <w:rFonts w:ascii="Arial" w:hAnsi="Arial" w:cs="Arial"/>
          <w:b/>
          <w:bCs/>
        </w:rPr>
        <w:t>pomiędzy Dawcą a Biorcą</w:t>
      </w:r>
      <w:r w:rsidRPr="001D2CD9">
        <w:rPr>
          <w:rFonts w:ascii="Arial" w:hAnsi="Arial" w:cs="Arial"/>
          <w:b/>
          <w:bCs/>
        </w:rPr>
        <w:t xml:space="preserve"> </w:t>
      </w:r>
      <w:r w:rsidR="003E2F6D">
        <w:rPr>
          <w:rFonts w:ascii="Arial" w:hAnsi="Arial" w:cs="Arial"/>
          <w:b/>
          <w:bCs/>
        </w:rPr>
        <w:t xml:space="preserve">powinna </w:t>
      </w:r>
      <w:r w:rsidRPr="001D2CD9">
        <w:rPr>
          <w:rFonts w:ascii="Arial" w:hAnsi="Arial" w:cs="Arial"/>
          <w:b/>
          <w:bCs/>
        </w:rPr>
        <w:t>wynosić 10/10 cech tkankowych</w:t>
      </w:r>
      <w:r w:rsidRPr="001D2CD9">
        <w:rPr>
          <w:rFonts w:ascii="Arial" w:hAnsi="Arial" w:cs="Arial"/>
        </w:rPr>
        <w:t xml:space="preserve">. W wyjątkowych sytuacjach </w:t>
      </w:r>
      <w:r w:rsidR="00A20262">
        <w:rPr>
          <w:rFonts w:ascii="Arial" w:hAnsi="Arial" w:cs="Arial"/>
        </w:rPr>
        <w:t>uwzględnia</w:t>
      </w:r>
      <w:r w:rsidRPr="001D2CD9">
        <w:rPr>
          <w:rFonts w:ascii="Arial" w:hAnsi="Arial" w:cs="Arial"/>
        </w:rPr>
        <w:t xml:space="preserve"> się Dawcę, który jest zgodny z Pacjentem</w:t>
      </w:r>
      <w:r w:rsidR="009B267D">
        <w:rPr>
          <w:rFonts w:ascii="Arial" w:hAnsi="Arial" w:cs="Arial"/>
        </w:rPr>
        <w:t xml:space="preserve"> </w:t>
      </w:r>
      <w:r w:rsidR="009B267D" w:rsidRPr="001D2312">
        <w:rPr>
          <w:rFonts w:ascii="Arial" w:hAnsi="Arial" w:cs="Arial"/>
          <w:b/>
          <w:bCs/>
        </w:rPr>
        <w:t>9/10</w:t>
      </w:r>
      <w:r w:rsidR="009B267D">
        <w:rPr>
          <w:rFonts w:ascii="Arial" w:hAnsi="Arial" w:cs="Arial"/>
        </w:rPr>
        <w:t xml:space="preserve"> lub</w:t>
      </w:r>
      <w:r w:rsidRPr="001D2CD9">
        <w:rPr>
          <w:rFonts w:ascii="Arial" w:hAnsi="Arial" w:cs="Arial"/>
        </w:rPr>
        <w:t xml:space="preserve"> </w:t>
      </w:r>
      <w:r w:rsidRPr="009209D4">
        <w:rPr>
          <w:rFonts w:ascii="Arial" w:hAnsi="Arial" w:cs="Arial"/>
          <w:b/>
          <w:bCs/>
        </w:rPr>
        <w:t>8/10</w:t>
      </w:r>
      <w:r w:rsidRPr="001D2CD9">
        <w:rPr>
          <w:rFonts w:ascii="Arial" w:hAnsi="Arial" w:cs="Arial"/>
        </w:rPr>
        <w:t xml:space="preserve">. </w:t>
      </w:r>
      <w:r w:rsidR="008D793A" w:rsidRPr="001D2CD9">
        <w:rPr>
          <w:rFonts w:ascii="Arial" w:hAnsi="Arial" w:cs="Arial"/>
        </w:rPr>
        <w:t xml:space="preserve">Współczesna transplantologia dąży do tego, aby kwalifikując do przeszczepienia Dawcę i Biorcę, uzyskać pomiędzy nimi pełną zgodność w zakresie HLA, która mniejsza ryzyko </w:t>
      </w:r>
      <w:r w:rsidR="003E2F6D">
        <w:rPr>
          <w:rFonts w:ascii="Arial" w:hAnsi="Arial" w:cs="Arial"/>
        </w:rPr>
        <w:t>powikłań po</w:t>
      </w:r>
      <w:r w:rsidR="001D2312">
        <w:rPr>
          <w:rFonts w:ascii="Arial" w:hAnsi="Arial" w:cs="Arial"/>
        </w:rPr>
        <w:t xml:space="preserve"> </w:t>
      </w:r>
      <w:r w:rsidR="008D793A" w:rsidRPr="001D2CD9">
        <w:rPr>
          <w:rFonts w:ascii="Arial" w:hAnsi="Arial" w:cs="Arial"/>
        </w:rPr>
        <w:t>transplantacji.</w:t>
      </w:r>
    </w:p>
    <w:p w14:paraId="532C9058" w14:textId="5F6A3C04" w:rsidR="00C450A5" w:rsidRPr="00EC06C1" w:rsidRDefault="00C82E44" w:rsidP="001D2CD9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C06C1">
        <w:rPr>
          <w:rFonts w:ascii="Arial" w:hAnsi="Arial" w:cs="Arial"/>
          <w:b/>
          <w:bCs/>
          <w:sz w:val="24"/>
          <w:szCs w:val="24"/>
        </w:rPr>
        <w:t>Jakie są rodzaje przeszczepień?</w:t>
      </w:r>
    </w:p>
    <w:p w14:paraId="098D61C3" w14:textId="1902DAAC" w:rsidR="00660823" w:rsidRPr="001D2CD9" w:rsidRDefault="00660823" w:rsidP="001D2CD9">
      <w:pPr>
        <w:spacing w:line="276" w:lineRule="auto"/>
        <w:jc w:val="both"/>
        <w:rPr>
          <w:rFonts w:ascii="Arial" w:hAnsi="Arial" w:cs="Arial"/>
        </w:rPr>
      </w:pPr>
      <w:r w:rsidRPr="001D2CD9">
        <w:rPr>
          <w:rFonts w:ascii="Arial" w:hAnsi="Arial" w:cs="Arial"/>
        </w:rPr>
        <w:t>W zależności od tego, kto jest Dawcą dla Pacjenta, wyróżniamy dwa rodzaje przeszczepień</w:t>
      </w:r>
      <w:r w:rsidR="00FC0EC7" w:rsidRPr="001D2CD9">
        <w:rPr>
          <w:rFonts w:ascii="Arial" w:hAnsi="Arial" w:cs="Arial"/>
        </w:rPr>
        <w:t>:</w:t>
      </w:r>
    </w:p>
    <w:p w14:paraId="40B04383" w14:textId="04D19292" w:rsidR="001611C5" w:rsidRPr="001D2CD9" w:rsidRDefault="001611C5" w:rsidP="001D2CD9">
      <w:pPr>
        <w:spacing w:line="276" w:lineRule="auto"/>
        <w:jc w:val="both"/>
        <w:rPr>
          <w:rFonts w:ascii="Arial" w:hAnsi="Arial" w:cs="Arial"/>
          <w:bCs/>
        </w:rPr>
      </w:pPr>
      <w:r w:rsidRPr="001D2CD9">
        <w:rPr>
          <w:rFonts w:ascii="Arial" w:hAnsi="Arial" w:cs="Arial"/>
          <w:b/>
        </w:rPr>
        <w:lastRenderedPageBreak/>
        <w:t>Przeszczep al</w:t>
      </w:r>
      <w:r w:rsidR="003D45AB" w:rsidRPr="001D2CD9">
        <w:rPr>
          <w:rFonts w:ascii="Arial" w:hAnsi="Arial" w:cs="Arial"/>
          <w:b/>
        </w:rPr>
        <w:t>l</w:t>
      </w:r>
      <w:r w:rsidRPr="001D2CD9">
        <w:rPr>
          <w:rFonts w:ascii="Arial" w:hAnsi="Arial" w:cs="Arial"/>
          <w:b/>
        </w:rPr>
        <w:t>ogeniczny</w:t>
      </w:r>
      <w:r w:rsidR="00660823" w:rsidRPr="001D2CD9">
        <w:rPr>
          <w:rFonts w:ascii="Arial" w:hAnsi="Arial" w:cs="Arial"/>
          <w:b/>
        </w:rPr>
        <w:t xml:space="preserve"> </w:t>
      </w:r>
      <w:r w:rsidR="00660823" w:rsidRPr="001D2CD9">
        <w:rPr>
          <w:rFonts w:ascii="Arial" w:hAnsi="Arial" w:cs="Arial"/>
          <w:bCs/>
        </w:rPr>
        <w:t xml:space="preserve">to rodzaj transplantacji, w której Dawcą jest osoba spokrewniona z Pacjentem lub niespokrewniona. Tylko 25 proc. chorych znajduje zgodnego Dawcę rodzinie – pozostałe 75 proc. chorych wymaga przeszczepienia szpiku od Dawcy niespokrewnionego, którego poszukuje się pośród osób zarejestrowanych w bazach Dawców. </w:t>
      </w:r>
    </w:p>
    <w:p w14:paraId="0725B07E" w14:textId="787DC626" w:rsidR="00A45D2E" w:rsidRPr="001D2CD9" w:rsidRDefault="001611C5" w:rsidP="001D2CD9">
      <w:pPr>
        <w:spacing w:line="276" w:lineRule="auto"/>
        <w:jc w:val="both"/>
        <w:rPr>
          <w:rFonts w:ascii="Arial" w:hAnsi="Arial" w:cs="Arial"/>
          <w:b/>
        </w:rPr>
      </w:pPr>
      <w:r w:rsidRPr="001D2CD9">
        <w:rPr>
          <w:rFonts w:ascii="Arial" w:hAnsi="Arial" w:cs="Arial"/>
          <w:b/>
        </w:rPr>
        <w:t>Przeszczep autologiczny</w:t>
      </w:r>
      <w:r w:rsidR="00C352BF" w:rsidRPr="001D2CD9">
        <w:rPr>
          <w:rFonts w:ascii="Arial" w:hAnsi="Arial" w:cs="Arial"/>
          <w:b/>
        </w:rPr>
        <w:t xml:space="preserve">, </w:t>
      </w:r>
      <w:r w:rsidR="00C352BF" w:rsidRPr="001D2CD9">
        <w:rPr>
          <w:rFonts w:ascii="Arial" w:hAnsi="Arial" w:cs="Arial"/>
          <w:bCs/>
        </w:rPr>
        <w:t xml:space="preserve">czyli inaczej autotransplantacja. </w:t>
      </w:r>
      <w:r w:rsidR="0087604D" w:rsidRPr="001D2CD9">
        <w:rPr>
          <w:rFonts w:ascii="Arial" w:hAnsi="Arial" w:cs="Arial"/>
          <w:bCs/>
        </w:rPr>
        <w:t>Polega</w:t>
      </w:r>
      <w:r w:rsidR="00C352BF" w:rsidRPr="001D2CD9">
        <w:rPr>
          <w:rFonts w:ascii="Arial" w:hAnsi="Arial" w:cs="Arial"/>
          <w:bCs/>
        </w:rPr>
        <w:t xml:space="preserve"> na podaniu Pacjentowi jego własnych komórek</w:t>
      </w:r>
      <w:r w:rsidR="0026759C" w:rsidRPr="001D2CD9">
        <w:rPr>
          <w:rFonts w:ascii="Arial" w:hAnsi="Arial" w:cs="Arial"/>
          <w:bCs/>
        </w:rPr>
        <w:t xml:space="preserve"> – Biorca jest dla siebie Dawcą</w:t>
      </w:r>
      <w:r w:rsidR="00655127">
        <w:rPr>
          <w:rFonts w:ascii="Arial" w:hAnsi="Arial" w:cs="Arial"/>
          <w:bCs/>
        </w:rPr>
        <w:t>.</w:t>
      </w:r>
      <w:r w:rsidR="00C352BF" w:rsidRPr="001D2CD9">
        <w:rPr>
          <w:rFonts w:ascii="Arial" w:hAnsi="Arial" w:cs="Arial"/>
          <w:bCs/>
        </w:rPr>
        <w:t xml:space="preserve"> </w:t>
      </w:r>
      <w:r w:rsidR="00655127">
        <w:rPr>
          <w:rFonts w:ascii="Arial" w:hAnsi="Arial" w:cs="Arial"/>
          <w:bCs/>
        </w:rPr>
        <w:t>Zanim</w:t>
      </w:r>
      <w:r w:rsidR="00C352BF" w:rsidRPr="001D2CD9">
        <w:rPr>
          <w:rFonts w:ascii="Arial" w:hAnsi="Arial" w:cs="Arial"/>
          <w:bCs/>
        </w:rPr>
        <w:t xml:space="preserve"> to nastąpi, chory poddawany jest intensywnemu leczeniu przeciwnowotworowemu</w:t>
      </w:r>
      <w:r w:rsidR="00EE6665" w:rsidRPr="001D2CD9">
        <w:rPr>
          <w:rFonts w:ascii="Arial" w:hAnsi="Arial" w:cs="Arial"/>
          <w:bCs/>
        </w:rPr>
        <w:t>, aby wywołać stan remisji choroby, w trakcie którego zostaną pobrane od niego komórki</w:t>
      </w:r>
      <w:r w:rsidR="009217D2">
        <w:rPr>
          <w:rFonts w:ascii="Arial" w:hAnsi="Arial" w:cs="Arial"/>
          <w:bCs/>
        </w:rPr>
        <w:t xml:space="preserve">, następnie </w:t>
      </w:r>
      <w:r w:rsidR="00EE6665" w:rsidRPr="001D2CD9">
        <w:rPr>
          <w:rFonts w:ascii="Arial" w:hAnsi="Arial" w:cs="Arial"/>
          <w:bCs/>
        </w:rPr>
        <w:t>zamrożone</w:t>
      </w:r>
      <w:r w:rsidR="009217D2">
        <w:rPr>
          <w:rFonts w:ascii="Arial" w:hAnsi="Arial" w:cs="Arial"/>
          <w:bCs/>
        </w:rPr>
        <w:t xml:space="preserve"> i podane w odpowiednim czasie</w:t>
      </w:r>
      <w:r w:rsidR="00EE6665" w:rsidRPr="001D2CD9">
        <w:rPr>
          <w:rFonts w:ascii="Arial" w:hAnsi="Arial" w:cs="Arial"/>
          <w:bCs/>
        </w:rPr>
        <w:t>.</w:t>
      </w:r>
      <w:r w:rsidR="000317D8" w:rsidRPr="001D2CD9">
        <w:rPr>
          <w:rFonts w:ascii="Arial" w:hAnsi="Arial" w:cs="Arial"/>
          <w:bCs/>
        </w:rPr>
        <w:t xml:space="preserve"> </w:t>
      </w:r>
    </w:p>
    <w:p w14:paraId="6A91A236" w14:textId="0693592E" w:rsidR="00C450A5" w:rsidRPr="00EC06C1" w:rsidRDefault="00E032E7" w:rsidP="001D2CD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Pobrania</w:t>
      </w:r>
      <w:r w:rsidR="00C450A5" w:rsidRPr="00EC06C1">
        <w:rPr>
          <w:rFonts w:ascii="Arial" w:hAnsi="Arial" w:cs="Arial"/>
          <w:b/>
          <w:sz w:val="24"/>
          <w:szCs w:val="24"/>
        </w:rPr>
        <w:t xml:space="preserve"> w 2020 roku</w:t>
      </w:r>
      <w:r w:rsidR="00E709DC" w:rsidRPr="00EC06C1">
        <w:rPr>
          <w:rFonts w:ascii="Arial" w:hAnsi="Arial" w:cs="Arial"/>
          <w:b/>
          <w:sz w:val="24"/>
          <w:szCs w:val="24"/>
        </w:rPr>
        <w:t xml:space="preserve"> </w:t>
      </w:r>
      <w:r w:rsidR="00843BBB" w:rsidRPr="00EC06C1">
        <w:rPr>
          <w:rFonts w:ascii="Arial" w:hAnsi="Arial" w:cs="Arial"/>
          <w:b/>
          <w:sz w:val="24"/>
          <w:szCs w:val="24"/>
        </w:rPr>
        <w:t>–</w:t>
      </w:r>
      <w:r w:rsidR="00E709DC" w:rsidRPr="00EC06C1">
        <w:rPr>
          <w:rFonts w:ascii="Arial" w:hAnsi="Arial" w:cs="Arial"/>
          <w:b/>
          <w:sz w:val="24"/>
          <w:szCs w:val="24"/>
        </w:rPr>
        <w:t xml:space="preserve"> </w:t>
      </w:r>
      <w:r w:rsidR="00A500C5">
        <w:rPr>
          <w:rFonts w:ascii="Arial" w:hAnsi="Arial" w:cs="Arial"/>
          <w:b/>
          <w:sz w:val="24"/>
          <w:szCs w:val="24"/>
        </w:rPr>
        <w:t>s</w:t>
      </w:r>
      <w:r w:rsidR="00843BBB" w:rsidRPr="00EC06C1">
        <w:rPr>
          <w:rFonts w:ascii="Arial" w:hAnsi="Arial" w:cs="Arial"/>
          <w:b/>
          <w:sz w:val="24"/>
          <w:szCs w:val="24"/>
        </w:rPr>
        <w:t xml:space="preserve">tatystyki </w:t>
      </w:r>
      <w:proofErr w:type="spellStart"/>
      <w:r w:rsidR="00E709DC" w:rsidRPr="00EC06C1">
        <w:rPr>
          <w:rFonts w:ascii="Arial" w:hAnsi="Arial" w:cs="Arial"/>
          <w:b/>
          <w:sz w:val="24"/>
          <w:szCs w:val="24"/>
        </w:rPr>
        <w:t>Poltransplant</w:t>
      </w:r>
      <w:proofErr w:type="spellEnd"/>
    </w:p>
    <w:p w14:paraId="779BD675" w14:textId="45BF77F0" w:rsidR="00155A7C" w:rsidRDefault="00843BBB" w:rsidP="001D2CD9">
      <w:pPr>
        <w:spacing w:line="276" w:lineRule="auto"/>
        <w:jc w:val="both"/>
        <w:rPr>
          <w:rFonts w:ascii="Arial" w:hAnsi="Arial" w:cs="Arial"/>
          <w:bCs/>
        </w:rPr>
      </w:pPr>
      <w:r w:rsidRPr="001D2CD9">
        <w:rPr>
          <w:rFonts w:ascii="Arial" w:hAnsi="Arial" w:cs="Arial"/>
          <w:bCs/>
        </w:rPr>
        <w:t xml:space="preserve">Według danych Centralnego Rejestru Niespokrewnionych Potencjalnych Dawców Szpiku i Krwi Pępowinowej, w 2020 roku przeprowadzono </w:t>
      </w:r>
      <w:r w:rsidRPr="001D2CD9">
        <w:rPr>
          <w:rFonts w:ascii="Arial" w:hAnsi="Arial" w:cs="Arial"/>
          <w:b/>
        </w:rPr>
        <w:t>1 391</w:t>
      </w:r>
      <w:r w:rsidRPr="001D2CD9">
        <w:rPr>
          <w:rFonts w:ascii="Arial" w:hAnsi="Arial" w:cs="Arial"/>
          <w:bCs/>
        </w:rPr>
        <w:t xml:space="preserve"> pobrań od Dawców zarejestrowanych w </w:t>
      </w:r>
      <w:proofErr w:type="spellStart"/>
      <w:r w:rsidRPr="001D2CD9">
        <w:rPr>
          <w:rFonts w:ascii="Arial" w:hAnsi="Arial" w:cs="Arial"/>
          <w:bCs/>
        </w:rPr>
        <w:t>CRNPD</w:t>
      </w:r>
      <w:r w:rsidR="009B267D">
        <w:rPr>
          <w:rFonts w:ascii="Arial" w:hAnsi="Arial" w:cs="Arial"/>
          <w:bCs/>
        </w:rPr>
        <w:t>S</w:t>
      </w:r>
      <w:r w:rsidRPr="001D2CD9">
        <w:rPr>
          <w:rFonts w:ascii="Arial" w:hAnsi="Arial" w:cs="Arial"/>
          <w:bCs/>
        </w:rPr>
        <w:t>iKP</w:t>
      </w:r>
      <w:proofErr w:type="spellEnd"/>
      <w:r w:rsidR="002E059E" w:rsidRPr="001D2CD9">
        <w:rPr>
          <w:rFonts w:ascii="Arial" w:hAnsi="Arial" w:cs="Arial"/>
          <w:bCs/>
        </w:rPr>
        <w:t xml:space="preserve"> – </w:t>
      </w:r>
      <w:r w:rsidR="002E059E" w:rsidRPr="001D2CD9">
        <w:rPr>
          <w:rFonts w:ascii="Arial" w:hAnsi="Arial" w:cs="Arial"/>
          <w:b/>
        </w:rPr>
        <w:t>118</w:t>
      </w:r>
      <w:r w:rsidR="002E059E" w:rsidRPr="001D2CD9">
        <w:rPr>
          <w:rFonts w:ascii="Arial" w:hAnsi="Arial" w:cs="Arial"/>
          <w:bCs/>
        </w:rPr>
        <w:t xml:space="preserve"> pobrań od Dawców odbyło się metodą talerza z kości biodrowej, </w:t>
      </w:r>
      <w:r w:rsidR="003421D4">
        <w:rPr>
          <w:rFonts w:ascii="Arial" w:hAnsi="Arial" w:cs="Arial"/>
          <w:bCs/>
        </w:rPr>
        <w:t xml:space="preserve">a </w:t>
      </w:r>
      <w:r w:rsidR="002E059E" w:rsidRPr="001D2CD9">
        <w:rPr>
          <w:rFonts w:ascii="Arial" w:hAnsi="Arial" w:cs="Arial"/>
          <w:b/>
        </w:rPr>
        <w:t>1</w:t>
      </w:r>
      <w:r w:rsidR="00152CB8">
        <w:rPr>
          <w:rFonts w:ascii="Arial" w:hAnsi="Arial" w:cs="Arial"/>
          <w:b/>
        </w:rPr>
        <w:t xml:space="preserve"> </w:t>
      </w:r>
      <w:bookmarkStart w:id="1" w:name="_GoBack"/>
      <w:bookmarkEnd w:id="1"/>
      <w:r w:rsidR="002E059E" w:rsidRPr="001D2CD9">
        <w:rPr>
          <w:rFonts w:ascii="Arial" w:hAnsi="Arial" w:cs="Arial"/>
          <w:b/>
        </w:rPr>
        <w:t>181</w:t>
      </w:r>
      <w:r w:rsidR="002E059E" w:rsidRPr="001D2CD9">
        <w:rPr>
          <w:rFonts w:ascii="Arial" w:hAnsi="Arial" w:cs="Arial"/>
          <w:bCs/>
        </w:rPr>
        <w:t xml:space="preserve"> to pobrania krwiotwórczych komórek macierzystych z krwi obwodowej</w:t>
      </w:r>
      <w:r w:rsidR="00480D8B">
        <w:rPr>
          <w:rFonts w:ascii="Arial" w:hAnsi="Arial" w:cs="Arial"/>
          <w:bCs/>
        </w:rPr>
        <w:t xml:space="preserve">. </w:t>
      </w:r>
      <w:r w:rsidR="002C1155" w:rsidRPr="001D2CD9">
        <w:rPr>
          <w:rFonts w:ascii="Arial" w:hAnsi="Arial" w:cs="Arial"/>
          <w:bCs/>
        </w:rPr>
        <w:t xml:space="preserve">Krwiotwórcze komórki macierzyste otrzymało </w:t>
      </w:r>
      <w:r w:rsidR="00152CB8" w:rsidRPr="001D2CD9">
        <w:rPr>
          <w:rFonts w:ascii="Arial" w:hAnsi="Arial" w:cs="Arial"/>
          <w:b/>
        </w:rPr>
        <w:t>2</w:t>
      </w:r>
      <w:r w:rsidR="00152CB8">
        <w:rPr>
          <w:rFonts w:ascii="Arial" w:hAnsi="Arial" w:cs="Arial"/>
          <w:b/>
        </w:rPr>
        <w:t>83</w:t>
      </w:r>
      <w:r w:rsidR="00152CB8" w:rsidRPr="001D2CD9">
        <w:rPr>
          <w:rFonts w:ascii="Arial" w:hAnsi="Arial" w:cs="Arial"/>
          <w:b/>
        </w:rPr>
        <w:t xml:space="preserve"> </w:t>
      </w:r>
      <w:r w:rsidR="002C1155" w:rsidRPr="001D2CD9">
        <w:rPr>
          <w:rFonts w:ascii="Arial" w:hAnsi="Arial" w:cs="Arial"/>
          <w:bCs/>
        </w:rPr>
        <w:t xml:space="preserve">polskich Pacjentów oraz </w:t>
      </w:r>
      <w:r w:rsidR="002C1155" w:rsidRPr="001D2CD9">
        <w:rPr>
          <w:rFonts w:ascii="Arial" w:hAnsi="Arial" w:cs="Arial"/>
          <w:b/>
        </w:rPr>
        <w:t>1</w:t>
      </w:r>
      <w:r w:rsidR="00152CB8">
        <w:rPr>
          <w:rFonts w:ascii="Arial" w:hAnsi="Arial" w:cs="Arial"/>
          <w:b/>
        </w:rPr>
        <w:t xml:space="preserve"> </w:t>
      </w:r>
      <w:r w:rsidR="002C1155" w:rsidRPr="001D2CD9">
        <w:rPr>
          <w:rFonts w:ascii="Arial" w:hAnsi="Arial" w:cs="Arial"/>
          <w:b/>
        </w:rPr>
        <w:t xml:space="preserve">097 </w:t>
      </w:r>
      <w:r w:rsidR="002C1155" w:rsidRPr="001D2CD9">
        <w:rPr>
          <w:rFonts w:ascii="Arial" w:hAnsi="Arial" w:cs="Arial"/>
          <w:bCs/>
        </w:rPr>
        <w:t xml:space="preserve">Pacjentów zza granicy. </w:t>
      </w:r>
      <w:r w:rsidR="00CE2BB7">
        <w:rPr>
          <w:rFonts w:ascii="Arial" w:hAnsi="Arial" w:cs="Arial"/>
          <w:bCs/>
        </w:rPr>
        <w:t xml:space="preserve">W </w:t>
      </w:r>
      <w:r w:rsidR="004D6D9F">
        <w:rPr>
          <w:rFonts w:ascii="Arial" w:hAnsi="Arial" w:cs="Arial"/>
          <w:bCs/>
        </w:rPr>
        <w:t>Centralnym</w:t>
      </w:r>
      <w:r w:rsidR="004D6D9F" w:rsidRPr="004D6D9F">
        <w:rPr>
          <w:rFonts w:ascii="Arial" w:hAnsi="Arial" w:cs="Arial"/>
          <w:bCs/>
        </w:rPr>
        <w:t xml:space="preserve"> Rejestr</w:t>
      </w:r>
      <w:r w:rsidR="004D6D9F">
        <w:rPr>
          <w:rFonts w:ascii="Arial" w:hAnsi="Arial" w:cs="Arial"/>
          <w:bCs/>
        </w:rPr>
        <w:t>ze</w:t>
      </w:r>
      <w:r w:rsidR="004D6D9F" w:rsidRPr="004D6D9F">
        <w:rPr>
          <w:rFonts w:ascii="Arial" w:hAnsi="Arial" w:cs="Arial"/>
          <w:bCs/>
        </w:rPr>
        <w:t xml:space="preserve"> Niespokrewnionych Potencjalnych Dawców Szpiku i Krwi Pępowinowej</w:t>
      </w:r>
      <w:r w:rsidR="004D6D9F">
        <w:rPr>
          <w:rFonts w:ascii="Arial" w:hAnsi="Arial" w:cs="Arial"/>
          <w:bCs/>
        </w:rPr>
        <w:t xml:space="preserve"> jest zarejestrowanych 1 917 214 aktywnych Dawców. </w:t>
      </w:r>
    </w:p>
    <w:p w14:paraId="64A11B69" w14:textId="1D006FE8" w:rsidR="00155A7C" w:rsidRPr="00155A7C" w:rsidRDefault="00155A7C" w:rsidP="00155A7C">
      <w:pPr>
        <w:spacing w:before="100" w:beforeAutospacing="1" w:after="100" w:afterAutospacing="1"/>
        <w:jc w:val="both"/>
        <w:rPr>
          <w:rFonts w:ascii="Arial" w:hAnsi="Arial" w:cs="Arial"/>
          <w:b/>
          <w:bCs/>
        </w:rPr>
      </w:pPr>
      <w:r w:rsidRPr="00155A7C">
        <w:rPr>
          <w:rFonts w:ascii="Arial" w:hAnsi="Arial" w:cs="Arial"/>
          <w:i/>
          <w:iCs/>
          <w:lang w:eastAsia="pl-PL"/>
        </w:rPr>
        <w:t xml:space="preserve">Rok 2020 był </w:t>
      </w:r>
      <w:r>
        <w:rPr>
          <w:rFonts w:ascii="Arial" w:hAnsi="Arial" w:cs="Arial"/>
          <w:i/>
          <w:iCs/>
          <w:lang w:eastAsia="pl-PL"/>
        </w:rPr>
        <w:t>bardzo trudny</w:t>
      </w:r>
      <w:r w:rsidRPr="00155A7C">
        <w:rPr>
          <w:rFonts w:ascii="Arial" w:hAnsi="Arial" w:cs="Arial"/>
          <w:i/>
          <w:iCs/>
          <w:lang w:eastAsia="pl-PL"/>
        </w:rPr>
        <w:t xml:space="preserve"> dla całej służby zdrowia w Polsce</w:t>
      </w:r>
      <w:r>
        <w:rPr>
          <w:rFonts w:ascii="Arial" w:hAnsi="Arial" w:cs="Arial"/>
          <w:i/>
          <w:iCs/>
          <w:lang w:eastAsia="pl-PL"/>
        </w:rPr>
        <w:t>.</w:t>
      </w:r>
      <w:r w:rsidRPr="00155A7C">
        <w:rPr>
          <w:rFonts w:ascii="Arial" w:hAnsi="Arial" w:cs="Arial"/>
          <w:i/>
          <w:iCs/>
          <w:lang w:eastAsia="pl-PL"/>
        </w:rPr>
        <w:t xml:space="preserve"> </w:t>
      </w:r>
      <w:r>
        <w:rPr>
          <w:rFonts w:ascii="Arial" w:hAnsi="Arial" w:cs="Arial"/>
          <w:i/>
          <w:iCs/>
          <w:lang w:eastAsia="pl-PL"/>
        </w:rPr>
        <w:t>O</w:t>
      </w:r>
      <w:r w:rsidRPr="00155A7C">
        <w:rPr>
          <w:rFonts w:ascii="Arial" w:hAnsi="Arial" w:cs="Arial"/>
          <w:i/>
          <w:iCs/>
          <w:lang w:eastAsia="pl-PL"/>
        </w:rPr>
        <w:t>czywiście problemy związane z pandemią miały wpływ także na medycynę transplantacyjną</w:t>
      </w:r>
      <w:r>
        <w:rPr>
          <w:rFonts w:ascii="Arial" w:hAnsi="Arial" w:cs="Arial"/>
          <w:i/>
          <w:iCs/>
          <w:lang w:eastAsia="pl-PL"/>
        </w:rPr>
        <w:t xml:space="preserve">, </w:t>
      </w:r>
      <w:r w:rsidRPr="00155A7C">
        <w:rPr>
          <w:rFonts w:ascii="Arial" w:hAnsi="Arial" w:cs="Arial"/>
          <w:i/>
          <w:iCs/>
          <w:lang w:eastAsia="pl-PL"/>
        </w:rPr>
        <w:t>liczbę wykonanych pobrań</w:t>
      </w:r>
      <w:r w:rsidR="008B78BA">
        <w:rPr>
          <w:rFonts w:ascii="Arial" w:hAnsi="Arial" w:cs="Arial"/>
          <w:i/>
          <w:iCs/>
          <w:lang w:eastAsia="pl-PL"/>
        </w:rPr>
        <w:t xml:space="preserve">, </w:t>
      </w:r>
      <w:r w:rsidRPr="00155A7C">
        <w:rPr>
          <w:rFonts w:ascii="Arial" w:hAnsi="Arial" w:cs="Arial"/>
          <w:i/>
          <w:iCs/>
          <w:lang w:eastAsia="pl-PL"/>
        </w:rPr>
        <w:t xml:space="preserve">przeszczepień narządów </w:t>
      </w:r>
      <w:r>
        <w:rPr>
          <w:rFonts w:ascii="Arial" w:hAnsi="Arial" w:cs="Arial"/>
          <w:i/>
          <w:iCs/>
          <w:lang w:eastAsia="pl-PL"/>
        </w:rPr>
        <w:t>oraz</w:t>
      </w:r>
      <w:r w:rsidRPr="00155A7C">
        <w:rPr>
          <w:rFonts w:ascii="Arial" w:hAnsi="Arial" w:cs="Arial"/>
          <w:i/>
          <w:iCs/>
          <w:lang w:eastAsia="pl-PL"/>
        </w:rPr>
        <w:t xml:space="preserve"> komórek krwiotwórczych. Należy jednak podkreślić, że polskie ośrodki nie zaprzestały wykonywania planowanych pobrań i przeszczepień komórek krwiotwórczych, ale starały się mimo przeszkód </w:t>
      </w:r>
      <w:r w:rsidR="00302177">
        <w:rPr>
          <w:rFonts w:ascii="Arial" w:hAnsi="Arial" w:cs="Arial"/>
          <w:i/>
          <w:iCs/>
          <w:lang w:eastAsia="pl-PL"/>
        </w:rPr>
        <w:t xml:space="preserve">oraz </w:t>
      </w:r>
      <w:r w:rsidRPr="00155A7C">
        <w:rPr>
          <w:rFonts w:ascii="Arial" w:hAnsi="Arial" w:cs="Arial"/>
          <w:i/>
          <w:iCs/>
          <w:lang w:eastAsia="pl-PL"/>
        </w:rPr>
        <w:t>komplikacji kontynuować działalność transplantacyjną</w:t>
      </w:r>
      <w:r>
        <w:rPr>
          <w:rFonts w:ascii="Arial" w:hAnsi="Arial" w:cs="Arial"/>
          <w:i/>
          <w:iCs/>
          <w:lang w:eastAsia="pl-PL"/>
        </w:rPr>
        <w:t>.</w:t>
      </w:r>
      <w:r w:rsidRPr="00155A7C">
        <w:rPr>
          <w:rFonts w:ascii="Arial" w:hAnsi="Arial" w:cs="Arial"/>
          <w:i/>
          <w:iCs/>
          <w:lang w:eastAsia="pl-PL"/>
        </w:rPr>
        <w:t xml:space="preserve"> </w:t>
      </w:r>
      <w:r>
        <w:rPr>
          <w:rFonts w:ascii="Arial" w:hAnsi="Arial" w:cs="Arial"/>
          <w:i/>
          <w:iCs/>
          <w:lang w:eastAsia="pl-PL"/>
        </w:rPr>
        <w:t>D</w:t>
      </w:r>
      <w:r w:rsidRPr="00155A7C">
        <w:rPr>
          <w:rFonts w:ascii="Arial" w:hAnsi="Arial" w:cs="Arial"/>
          <w:i/>
          <w:iCs/>
          <w:lang w:eastAsia="pl-PL"/>
        </w:rPr>
        <w:t xml:space="preserve">otyczyło to pobrań wykonywanych </w:t>
      </w:r>
      <w:r w:rsidR="00023678">
        <w:rPr>
          <w:rFonts w:ascii="Arial" w:hAnsi="Arial" w:cs="Arial"/>
          <w:i/>
          <w:iCs/>
          <w:lang w:eastAsia="pl-PL"/>
        </w:rPr>
        <w:t xml:space="preserve">nie tylko </w:t>
      </w:r>
      <w:r w:rsidRPr="00155A7C">
        <w:rPr>
          <w:rFonts w:ascii="Arial" w:hAnsi="Arial" w:cs="Arial"/>
          <w:i/>
          <w:iCs/>
          <w:lang w:eastAsia="pl-PL"/>
        </w:rPr>
        <w:t xml:space="preserve">dla polskich, ale także dla zagranicznych </w:t>
      </w:r>
      <w:r w:rsidR="00023678">
        <w:rPr>
          <w:rFonts w:ascii="Arial" w:hAnsi="Arial" w:cs="Arial"/>
          <w:i/>
          <w:iCs/>
          <w:lang w:eastAsia="pl-PL"/>
        </w:rPr>
        <w:t>B</w:t>
      </w:r>
      <w:r w:rsidRPr="00155A7C">
        <w:rPr>
          <w:rFonts w:ascii="Arial" w:hAnsi="Arial" w:cs="Arial"/>
          <w:i/>
          <w:iCs/>
          <w:lang w:eastAsia="pl-PL"/>
        </w:rPr>
        <w:t>iorców.</w:t>
      </w:r>
      <w:r>
        <w:rPr>
          <w:rFonts w:ascii="Arial" w:hAnsi="Arial" w:cs="Arial"/>
          <w:i/>
          <w:iCs/>
          <w:lang w:eastAsia="pl-PL"/>
        </w:rPr>
        <w:t xml:space="preserve"> </w:t>
      </w:r>
      <w:r>
        <w:rPr>
          <w:rFonts w:ascii="Arial" w:hAnsi="Arial" w:cs="Arial"/>
          <w:lang w:eastAsia="pl-PL"/>
        </w:rPr>
        <w:t xml:space="preserve">– </w:t>
      </w:r>
      <w:r w:rsidRPr="00155A7C">
        <w:rPr>
          <w:rFonts w:ascii="Arial" w:hAnsi="Arial" w:cs="Arial"/>
          <w:b/>
          <w:bCs/>
          <w:lang w:eastAsia="pl-PL"/>
        </w:rPr>
        <w:t>mówi Małgorzata Dudkiewic</w:t>
      </w:r>
      <w:r>
        <w:rPr>
          <w:rFonts w:ascii="Arial" w:hAnsi="Arial" w:cs="Arial"/>
          <w:b/>
          <w:bCs/>
          <w:lang w:eastAsia="pl-PL"/>
        </w:rPr>
        <w:t>z</w:t>
      </w:r>
      <w:r w:rsidRPr="00155A7C">
        <w:rPr>
          <w:rFonts w:ascii="Arial" w:hAnsi="Arial" w:cs="Arial"/>
          <w:b/>
          <w:bCs/>
          <w:lang w:eastAsia="pl-PL"/>
        </w:rPr>
        <w:t>, kierownik zespołu Centralnego Rejestru Niespokrewnionych Potencjalnych Dawców Szpiku i Krwi Pępowinowej POLTRANSPLANT</w:t>
      </w:r>
      <w:r w:rsidR="009B267D">
        <w:rPr>
          <w:rFonts w:ascii="Arial" w:hAnsi="Arial" w:cs="Arial"/>
          <w:b/>
          <w:bCs/>
          <w:lang w:eastAsia="pl-PL"/>
        </w:rPr>
        <w:t>.</w:t>
      </w:r>
    </w:p>
    <w:p w14:paraId="1BD1560F" w14:textId="55131A7D" w:rsidR="00155A7C" w:rsidRPr="00155A7C" w:rsidRDefault="00155A7C" w:rsidP="00155A7C">
      <w:pPr>
        <w:spacing w:before="100" w:beforeAutospacing="1" w:after="100" w:afterAutospacing="1"/>
        <w:jc w:val="both"/>
        <w:rPr>
          <w:rFonts w:ascii="Arial" w:hAnsi="Arial" w:cs="Arial"/>
          <w:i/>
          <w:iCs/>
        </w:rPr>
      </w:pPr>
      <w:r w:rsidRPr="00155A7C">
        <w:rPr>
          <w:rFonts w:ascii="Arial" w:hAnsi="Arial" w:cs="Arial"/>
          <w:i/>
          <w:iCs/>
          <w:lang w:eastAsia="pl-PL"/>
        </w:rPr>
        <w:t xml:space="preserve">Najważniejsze wyzwanie, któremu musiały stawić czoła polskie ośrodki </w:t>
      </w:r>
      <w:r w:rsidR="001D2312">
        <w:rPr>
          <w:rFonts w:ascii="Arial" w:hAnsi="Arial" w:cs="Arial"/>
          <w:i/>
          <w:iCs/>
          <w:lang w:eastAsia="pl-PL"/>
        </w:rPr>
        <w:t>D</w:t>
      </w:r>
      <w:r w:rsidRPr="00155A7C">
        <w:rPr>
          <w:rFonts w:ascii="Arial" w:hAnsi="Arial" w:cs="Arial"/>
          <w:i/>
          <w:iCs/>
          <w:lang w:eastAsia="pl-PL"/>
        </w:rPr>
        <w:t>awców szpiku i ośrodki transplantacyjne</w:t>
      </w:r>
      <w:r>
        <w:rPr>
          <w:rFonts w:ascii="Arial" w:hAnsi="Arial" w:cs="Arial"/>
          <w:i/>
          <w:iCs/>
          <w:lang w:eastAsia="pl-PL"/>
        </w:rPr>
        <w:t>,</w:t>
      </w:r>
      <w:r w:rsidRPr="00155A7C">
        <w:rPr>
          <w:rFonts w:ascii="Arial" w:hAnsi="Arial" w:cs="Arial"/>
          <w:i/>
          <w:iCs/>
          <w:lang w:eastAsia="pl-PL"/>
        </w:rPr>
        <w:t xml:space="preserve"> to umożliwienie </w:t>
      </w:r>
      <w:r>
        <w:rPr>
          <w:rFonts w:ascii="Arial" w:hAnsi="Arial" w:cs="Arial"/>
          <w:i/>
          <w:iCs/>
          <w:lang w:eastAsia="pl-PL"/>
        </w:rPr>
        <w:t xml:space="preserve">transportu </w:t>
      </w:r>
      <w:r w:rsidRPr="00155A7C">
        <w:rPr>
          <w:rFonts w:ascii="Arial" w:hAnsi="Arial" w:cs="Arial"/>
          <w:i/>
          <w:iCs/>
          <w:lang w:eastAsia="pl-PL"/>
        </w:rPr>
        <w:t xml:space="preserve">preparatów </w:t>
      </w:r>
      <w:r>
        <w:rPr>
          <w:rFonts w:ascii="Arial" w:hAnsi="Arial" w:cs="Arial"/>
          <w:i/>
          <w:iCs/>
          <w:lang w:eastAsia="pl-PL"/>
        </w:rPr>
        <w:t>krwiotwórczych komórek macierzystych</w:t>
      </w:r>
      <w:r w:rsidRPr="00155A7C">
        <w:rPr>
          <w:rFonts w:ascii="Arial" w:hAnsi="Arial" w:cs="Arial"/>
          <w:i/>
          <w:iCs/>
          <w:lang w:eastAsia="pl-PL"/>
        </w:rPr>
        <w:t xml:space="preserve"> do innych krajów</w:t>
      </w:r>
      <w:r w:rsidR="0006099F">
        <w:rPr>
          <w:rFonts w:ascii="Arial" w:hAnsi="Arial" w:cs="Arial"/>
          <w:i/>
          <w:iCs/>
          <w:lang w:eastAsia="pl-PL"/>
        </w:rPr>
        <w:t>, po</w:t>
      </w:r>
      <w:r w:rsidRPr="00155A7C">
        <w:rPr>
          <w:rFonts w:ascii="Arial" w:hAnsi="Arial" w:cs="Arial"/>
          <w:i/>
          <w:iCs/>
          <w:lang w:eastAsia="pl-PL"/>
        </w:rPr>
        <w:t xml:space="preserve">mimo szczelnego zamknięcia granic w początkowej fazie pandemii. Dzięki współpracy ze Strażą Graniczną i Ministerstwem Zdrowia udało się utrzymać ciągłość transportu komórek krwiotwórczych </w:t>
      </w:r>
      <w:r>
        <w:rPr>
          <w:rFonts w:ascii="Arial" w:hAnsi="Arial" w:cs="Arial"/>
          <w:i/>
          <w:iCs/>
          <w:lang w:eastAsia="pl-PL"/>
        </w:rPr>
        <w:t xml:space="preserve">dla polskich </w:t>
      </w:r>
      <w:r w:rsidR="0006099F">
        <w:rPr>
          <w:rFonts w:ascii="Arial" w:hAnsi="Arial" w:cs="Arial"/>
          <w:i/>
          <w:iCs/>
          <w:lang w:eastAsia="pl-PL"/>
        </w:rPr>
        <w:t>oraz</w:t>
      </w:r>
      <w:r>
        <w:rPr>
          <w:rFonts w:ascii="Arial" w:hAnsi="Arial" w:cs="Arial"/>
          <w:i/>
          <w:iCs/>
          <w:lang w:eastAsia="pl-PL"/>
        </w:rPr>
        <w:t xml:space="preserve"> zagranicznych Pacjentów.</w:t>
      </w:r>
      <w:r>
        <w:rPr>
          <w:rFonts w:ascii="Arial" w:hAnsi="Arial" w:cs="Arial"/>
          <w:i/>
          <w:iCs/>
        </w:rPr>
        <w:t xml:space="preserve"> </w:t>
      </w:r>
      <w:r w:rsidRPr="00155A7C">
        <w:rPr>
          <w:rFonts w:ascii="Arial" w:hAnsi="Arial" w:cs="Arial"/>
          <w:i/>
          <w:iCs/>
          <w:lang w:eastAsia="pl-PL"/>
        </w:rPr>
        <w:t>Wyzwaniem było także stworzenie procedur, zapewniających bezpieczeństwo Dawc</w:t>
      </w:r>
      <w:r w:rsidR="0006099F">
        <w:rPr>
          <w:rFonts w:ascii="Arial" w:hAnsi="Arial" w:cs="Arial"/>
          <w:i/>
          <w:iCs/>
          <w:lang w:eastAsia="pl-PL"/>
        </w:rPr>
        <w:t>om</w:t>
      </w:r>
      <w:r w:rsidRPr="00155A7C">
        <w:rPr>
          <w:rFonts w:ascii="Arial" w:hAnsi="Arial" w:cs="Arial"/>
          <w:i/>
          <w:iCs/>
          <w:lang w:eastAsia="pl-PL"/>
        </w:rPr>
        <w:t xml:space="preserve"> i personel</w:t>
      </w:r>
      <w:r w:rsidR="0006099F">
        <w:rPr>
          <w:rFonts w:ascii="Arial" w:hAnsi="Arial" w:cs="Arial"/>
          <w:i/>
          <w:iCs/>
          <w:lang w:eastAsia="pl-PL"/>
        </w:rPr>
        <w:t>owi</w:t>
      </w:r>
      <w:r w:rsidRPr="00155A7C">
        <w:rPr>
          <w:rFonts w:ascii="Arial" w:hAnsi="Arial" w:cs="Arial"/>
          <w:i/>
          <w:iCs/>
          <w:lang w:eastAsia="pl-PL"/>
        </w:rPr>
        <w:t xml:space="preserve"> ośrodków pobierających w trakcie procedury pobrania komórek. Dzięki współpracy między</w:t>
      </w:r>
      <w:r w:rsidR="0056321D">
        <w:rPr>
          <w:rFonts w:ascii="Arial" w:hAnsi="Arial" w:cs="Arial"/>
          <w:i/>
          <w:iCs/>
          <w:lang w:eastAsia="pl-PL"/>
        </w:rPr>
        <w:t xml:space="preserve"> innymi</w:t>
      </w:r>
      <w:r w:rsidRPr="00155A7C">
        <w:rPr>
          <w:rFonts w:ascii="Arial" w:hAnsi="Arial" w:cs="Arial"/>
          <w:i/>
          <w:iCs/>
          <w:lang w:eastAsia="pl-PL"/>
        </w:rPr>
        <w:t xml:space="preserve"> z ośrodkami </w:t>
      </w:r>
      <w:r w:rsidR="006E43F6">
        <w:rPr>
          <w:rFonts w:ascii="Arial" w:hAnsi="Arial" w:cs="Arial"/>
          <w:i/>
          <w:iCs/>
          <w:lang w:eastAsia="pl-PL"/>
        </w:rPr>
        <w:t>D</w:t>
      </w:r>
      <w:r w:rsidRPr="00155A7C">
        <w:rPr>
          <w:rFonts w:ascii="Arial" w:hAnsi="Arial" w:cs="Arial"/>
          <w:i/>
          <w:iCs/>
          <w:lang w:eastAsia="pl-PL"/>
        </w:rPr>
        <w:t xml:space="preserve">awców, ośrodkami transplantacyjnymi, konsultantami krajowymi, Ministerstwem Zdrowia i </w:t>
      </w:r>
      <w:proofErr w:type="spellStart"/>
      <w:r w:rsidRPr="00155A7C">
        <w:rPr>
          <w:rFonts w:ascii="Arial" w:hAnsi="Arial" w:cs="Arial"/>
          <w:i/>
          <w:iCs/>
          <w:lang w:eastAsia="pl-PL"/>
        </w:rPr>
        <w:t>Poltransplantem</w:t>
      </w:r>
      <w:proofErr w:type="spellEnd"/>
      <w:r w:rsidRPr="00155A7C">
        <w:rPr>
          <w:rFonts w:ascii="Arial" w:hAnsi="Arial" w:cs="Arial"/>
          <w:i/>
          <w:iCs/>
          <w:lang w:eastAsia="pl-PL"/>
        </w:rPr>
        <w:t xml:space="preserve"> udało się sformułować ogólne wytyczne i zapewnić przynajmniej częściowe finansowanie testowania </w:t>
      </w:r>
      <w:r w:rsidR="002C71FC">
        <w:rPr>
          <w:rFonts w:ascii="Arial" w:hAnsi="Arial" w:cs="Arial"/>
          <w:i/>
          <w:iCs/>
          <w:lang w:eastAsia="pl-PL"/>
        </w:rPr>
        <w:t>D</w:t>
      </w:r>
      <w:r w:rsidRPr="00155A7C">
        <w:rPr>
          <w:rFonts w:ascii="Arial" w:hAnsi="Arial" w:cs="Arial"/>
          <w:i/>
          <w:iCs/>
          <w:lang w:eastAsia="pl-PL"/>
        </w:rPr>
        <w:t>awców szpiku w trakcie procedur pobrania</w:t>
      </w:r>
      <w:r w:rsidRPr="00155A7C">
        <w:rPr>
          <w:rFonts w:ascii="Arial" w:hAnsi="Arial" w:cs="Arial"/>
          <w:lang w:eastAsia="pl-PL"/>
        </w:rPr>
        <w:t>.</w:t>
      </w:r>
      <w:r>
        <w:rPr>
          <w:rFonts w:ascii="Arial" w:hAnsi="Arial" w:cs="Arial"/>
          <w:lang w:eastAsia="pl-PL"/>
        </w:rPr>
        <w:t xml:space="preserve"> – </w:t>
      </w:r>
      <w:r w:rsidRPr="00155A7C">
        <w:rPr>
          <w:rFonts w:ascii="Arial" w:hAnsi="Arial" w:cs="Arial"/>
          <w:b/>
          <w:bCs/>
          <w:lang w:eastAsia="pl-PL"/>
        </w:rPr>
        <w:t>dodaje</w:t>
      </w:r>
      <w:r>
        <w:rPr>
          <w:rFonts w:ascii="Arial" w:hAnsi="Arial" w:cs="Arial"/>
          <w:lang w:eastAsia="pl-PL"/>
        </w:rPr>
        <w:t xml:space="preserve"> </w:t>
      </w:r>
      <w:r w:rsidRPr="00155A7C">
        <w:rPr>
          <w:rFonts w:ascii="Arial" w:hAnsi="Arial" w:cs="Arial"/>
          <w:b/>
          <w:bCs/>
          <w:lang w:eastAsia="pl-PL"/>
        </w:rPr>
        <w:t>Małgorzata Dudkiewic</w:t>
      </w:r>
      <w:r>
        <w:rPr>
          <w:rFonts w:ascii="Arial" w:hAnsi="Arial" w:cs="Arial"/>
          <w:b/>
          <w:bCs/>
          <w:lang w:eastAsia="pl-PL"/>
        </w:rPr>
        <w:t>z.</w:t>
      </w:r>
    </w:p>
    <w:p w14:paraId="721AA8CE" w14:textId="4D80C499" w:rsidR="00E709DC" w:rsidRPr="00EC06C1" w:rsidRDefault="00E709DC" w:rsidP="001D2CD9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EC06C1">
        <w:rPr>
          <w:rFonts w:ascii="Arial" w:hAnsi="Arial" w:cs="Arial"/>
          <w:b/>
          <w:sz w:val="24"/>
          <w:szCs w:val="24"/>
        </w:rPr>
        <w:t>Dawcy szpiku z Fundacji DKMS</w:t>
      </w:r>
    </w:p>
    <w:p w14:paraId="50B10B6B" w14:textId="7D5BCCDF" w:rsidR="0068191D" w:rsidRPr="001D2CD9" w:rsidRDefault="008D2E6A" w:rsidP="00EC06C1">
      <w:pPr>
        <w:spacing w:line="276" w:lineRule="auto"/>
        <w:jc w:val="both"/>
        <w:rPr>
          <w:rFonts w:ascii="Arial" w:hAnsi="Arial" w:cs="Arial"/>
          <w:b/>
        </w:rPr>
      </w:pPr>
      <w:r w:rsidRPr="001D2CD9">
        <w:rPr>
          <w:rStyle w:val="Strong"/>
          <w:rFonts w:ascii="Arial" w:hAnsi="Arial" w:cs="Arial"/>
          <w:b w:val="0"/>
          <w:bCs w:val="0"/>
          <w:color w:val="212B35"/>
          <w:shd w:val="clear" w:color="auto" w:fill="FFFFFF"/>
        </w:rPr>
        <w:t xml:space="preserve">Aktualnie w bazie Dawców szpiku Fundacji DKMS zarejestrowanych jest 1 770 345 potencjalnych Dawców szpiku. W 2020 roku odbyły się </w:t>
      </w:r>
      <w:r w:rsidRPr="00FF41A5">
        <w:rPr>
          <w:rStyle w:val="Strong"/>
          <w:rFonts w:ascii="Arial" w:hAnsi="Arial" w:cs="Arial"/>
          <w:color w:val="212B35"/>
          <w:shd w:val="clear" w:color="auto" w:fill="FFFFFF"/>
        </w:rPr>
        <w:t>1</w:t>
      </w:r>
      <w:r w:rsidR="00152CB8">
        <w:rPr>
          <w:rStyle w:val="Strong"/>
          <w:rFonts w:ascii="Arial" w:hAnsi="Arial" w:cs="Arial"/>
          <w:color w:val="212B35"/>
          <w:shd w:val="clear" w:color="auto" w:fill="FFFFFF"/>
        </w:rPr>
        <w:t xml:space="preserve"> </w:t>
      </w:r>
      <w:r w:rsidRPr="00FF41A5">
        <w:rPr>
          <w:rStyle w:val="Strong"/>
          <w:rFonts w:ascii="Arial" w:hAnsi="Arial" w:cs="Arial"/>
          <w:color w:val="212B35"/>
          <w:shd w:val="clear" w:color="auto" w:fill="FFFFFF"/>
        </w:rPr>
        <w:t>233</w:t>
      </w:r>
      <w:r w:rsidRPr="001D2CD9">
        <w:rPr>
          <w:rStyle w:val="Strong"/>
          <w:rFonts w:ascii="Arial" w:hAnsi="Arial" w:cs="Arial"/>
          <w:b w:val="0"/>
          <w:bCs w:val="0"/>
          <w:color w:val="212B35"/>
          <w:shd w:val="clear" w:color="auto" w:fill="FFFFFF"/>
        </w:rPr>
        <w:t xml:space="preserve"> pobrania krwiotwórczych komórek macierzystych,</w:t>
      </w:r>
      <w:r w:rsidR="001D2CD9" w:rsidRPr="001D2CD9">
        <w:rPr>
          <w:rStyle w:val="Strong"/>
          <w:rFonts w:ascii="Arial" w:hAnsi="Arial" w:cs="Arial"/>
          <w:b w:val="0"/>
          <w:bCs w:val="0"/>
          <w:color w:val="212B35"/>
          <w:shd w:val="clear" w:color="auto" w:fill="FFFFFF"/>
        </w:rPr>
        <w:t xml:space="preserve"> w tym </w:t>
      </w:r>
      <w:r w:rsidR="001D2CD9" w:rsidRPr="00FF41A5">
        <w:rPr>
          <w:rStyle w:val="Strong"/>
          <w:rFonts w:ascii="Arial" w:hAnsi="Arial" w:cs="Arial"/>
          <w:color w:val="212B35"/>
          <w:shd w:val="clear" w:color="auto" w:fill="FFFFFF"/>
        </w:rPr>
        <w:t>35 ponownych pobrań</w:t>
      </w:r>
      <w:r w:rsidR="001D2CD9" w:rsidRPr="001D2CD9">
        <w:rPr>
          <w:rStyle w:val="Strong"/>
          <w:rFonts w:ascii="Arial" w:hAnsi="Arial" w:cs="Arial"/>
          <w:b w:val="0"/>
          <w:bCs w:val="0"/>
          <w:color w:val="212B35"/>
          <w:shd w:val="clear" w:color="auto" w:fill="FFFFFF"/>
        </w:rPr>
        <w:t>, od Dawców zarejestrowanych w bazie Fundacji DKMS.</w:t>
      </w:r>
      <w:r w:rsidR="00FF41A5">
        <w:rPr>
          <w:rStyle w:val="Strong"/>
          <w:rFonts w:ascii="Arial" w:hAnsi="Arial" w:cs="Arial"/>
          <w:b w:val="0"/>
          <w:bCs w:val="0"/>
          <w:color w:val="212B35"/>
          <w:shd w:val="clear" w:color="auto" w:fill="FFFFFF"/>
        </w:rPr>
        <w:t xml:space="preserve"> </w:t>
      </w:r>
      <w:r w:rsidR="001D2CD9" w:rsidRPr="001D2CD9">
        <w:rPr>
          <w:rFonts w:ascii="Arial" w:hAnsi="Arial" w:cs="Arial"/>
          <w:color w:val="212B35"/>
          <w:shd w:val="clear" w:color="auto" w:fill="FFFFFF"/>
        </w:rPr>
        <w:t>Aż </w:t>
      </w:r>
      <w:r w:rsidR="001D2CD9" w:rsidRPr="001D2CD9">
        <w:rPr>
          <w:rStyle w:val="Strong"/>
          <w:rFonts w:ascii="Arial" w:hAnsi="Arial" w:cs="Arial"/>
          <w:color w:val="212B35"/>
          <w:shd w:val="clear" w:color="auto" w:fill="FFFFFF"/>
        </w:rPr>
        <w:t>1</w:t>
      </w:r>
      <w:r w:rsidR="00152CB8">
        <w:rPr>
          <w:rStyle w:val="Strong"/>
          <w:rFonts w:ascii="Arial" w:hAnsi="Arial" w:cs="Arial"/>
          <w:color w:val="212B35"/>
          <w:shd w:val="clear" w:color="auto" w:fill="FFFFFF"/>
        </w:rPr>
        <w:t xml:space="preserve"> </w:t>
      </w:r>
      <w:r w:rsidR="001D2CD9" w:rsidRPr="001D2CD9">
        <w:rPr>
          <w:rStyle w:val="Strong"/>
          <w:rFonts w:ascii="Arial" w:hAnsi="Arial" w:cs="Arial"/>
          <w:color w:val="212B35"/>
          <w:shd w:val="clear" w:color="auto" w:fill="FFFFFF"/>
        </w:rPr>
        <w:t>115 donacji </w:t>
      </w:r>
      <w:r w:rsidR="001D2CD9" w:rsidRPr="001D2CD9">
        <w:rPr>
          <w:rFonts w:ascii="Arial" w:hAnsi="Arial" w:cs="Arial"/>
          <w:color w:val="212B35"/>
          <w:shd w:val="clear" w:color="auto" w:fill="FFFFFF"/>
        </w:rPr>
        <w:t>przeprowadzono za pomocą aferezy, czyli częściej stosowanej – bo aż w 85% przypadków - metody pobrania, która przypomina donację krwi. Przy pozostałych </w:t>
      </w:r>
      <w:r w:rsidR="001D2CD9" w:rsidRPr="001D2CD9">
        <w:rPr>
          <w:rStyle w:val="Strong"/>
          <w:rFonts w:ascii="Arial" w:hAnsi="Arial" w:cs="Arial"/>
          <w:color w:val="212B35"/>
          <w:shd w:val="clear" w:color="auto" w:fill="FFFFFF"/>
        </w:rPr>
        <w:t>118 pobraniach</w:t>
      </w:r>
      <w:r w:rsidR="001D2CD9" w:rsidRPr="001D2CD9">
        <w:rPr>
          <w:rFonts w:ascii="Arial" w:hAnsi="Arial" w:cs="Arial"/>
          <w:color w:val="212B35"/>
          <w:shd w:val="clear" w:color="auto" w:fill="FFFFFF"/>
        </w:rPr>
        <w:t> od Dawców pobrano szpik z talerza kości biodrowej.</w:t>
      </w:r>
    </w:p>
    <w:p w14:paraId="0A93A74A" w14:textId="2380DA61" w:rsidR="009258EA" w:rsidRPr="001D2CD9" w:rsidRDefault="005609A8" w:rsidP="001D2CD9">
      <w:pPr>
        <w:spacing w:line="276" w:lineRule="auto"/>
        <w:jc w:val="both"/>
        <w:rPr>
          <w:rFonts w:ascii="Arial" w:hAnsi="Arial" w:cs="Arial"/>
          <w:b/>
        </w:rPr>
      </w:pPr>
      <w:r w:rsidRPr="001D2CD9">
        <w:rPr>
          <w:rFonts w:ascii="Arial" w:hAnsi="Arial" w:cs="Arial"/>
          <w:b/>
        </w:rPr>
        <w:t>Przeszczepienie krwiotwórczych komórek macierzystych jest metodą</w:t>
      </w:r>
      <w:r w:rsidR="00AE3CD9">
        <w:rPr>
          <w:rFonts w:ascii="Arial" w:hAnsi="Arial" w:cs="Arial"/>
          <w:b/>
        </w:rPr>
        <w:t xml:space="preserve"> leczenia</w:t>
      </w:r>
      <w:r w:rsidRPr="001D2CD9">
        <w:rPr>
          <w:rFonts w:ascii="Arial" w:hAnsi="Arial" w:cs="Arial"/>
          <w:b/>
        </w:rPr>
        <w:t xml:space="preserve">, która daje nadzieję na </w:t>
      </w:r>
      <w:r w:rsidR="00AE3CD9">
        <w:rPr>
          <w:rFonts w:ascii="Arial" w:hAnsi="Arial" w:cs="Arial"/>
          <w:b/>
        </w:rPr>
        <w:t>pokonanie</w:t>
      </w:r>
      <w:r w:rsidRPr="001D2CD9">
        <w:rPr>
          <w:rFonts w:ascii="Arial" w:hAnsi="Arial" w:cs="Arial"/>
          <w:b/>
        </w:rPr>
        <w:t xml:space="preserve"> wielu chorób układu krwiotwórczego i ratuje życie</w:t>
      </w:r>
      <w:r w:rsidR="00FF1E01" w:rsidRPr="001D2CD9">
        <w:rPr>
          <w:rFonts w:ascii="Arial" w:hAnsi="Arial" w:cs="Arial"/>
          <w:b/>
        </w:rPr>
        <w:t xml:space="preserve"> Pacjentom</w:t>
      </w:r>
      <w:r w:rsidR="00B91D28">
        <w:rPr>
          <w:rFonts w:ascii="Arial" w:hAnsi="Arial" w:cs="Arial"/>
          <w:b/>
        </w:rPr>
        <w:t>.</w:t>
      </w:r>
      <w:r w:rsidRPr="001D2CD9">
        <w:rPr>
          <w:rFonts w:ascii="Arial" w:hAnsi="Arial" w:cs="Arial"/>
          <w:b/>
        </w:rPr>
        <w:t xml:space="preserve"> </w:t>
      </w:r>
      <w:r w:rsidR="0068191D" w:rsidRPr="001D2CD9">
        <w:rPr>
          <w:rFonts w:ascii="Arial" w:hAnsi="Arial" w:cs="Arial"/>
          <w:b/>
        </w:rPr>
        <w:t>Pomimo ponad 1,7 mln osób zarejestrowanych w bazie Fundacji DKMS</w:t>
      </w:r>
      <w:r w:rsidR="00AE3CD9">
        <w:rPr>
          <w:rFonts w:ascii="Arial" w:hAnsi="Arial" w:cs="Arial"/>
          <w:b/>
        </w:rPr>
        <w:t>,</w:t>
      </w:r>
      <w:r w:rsidR="0068191D" w:rsidRPr="001D2CD9">
        <w:rPr>
          <w:rFonts w:ascii="Arial" w:hAnsi="Arial" w:cs="Arial"/>
          <w:b/>
        </w:rPr>
        <w:t xml:space="preserve"> </w:t>
      </w:r>
      <w:r w:rsidR="0068191D" w:rsidRPr="001D2CD9">
        <w:rPr>
          <w:rStyle w:val="Strong"/>
          <w:rFonts w:ascii="Arial" w:hAnsi="Arial" w:cs="Arial"/>
          <w:bCs w:val="0"/>
        </w:rPr>
        <w:t xml:space="preserve">nadal co 5. Pacjent nie znajduje swojego </w:t>
      </w:r>
      <w:r w:rsidR="00AE3CD9">
        <w:rPr>
          <w:rStyle w:val="Strong"/>
          <w:rFonts w:ascii="Arial" w:hAnsi="Arial" w:cs="Arial"/>
          <w:bCs w:val="0"/>
        </w:rPr>
        <w:t>„</w:t>
      </w:r>
      <w:r w:rsidR="0068191D" w:rsidRPr="001D2CD9">
        <w:rPr>
          <w:rStyle w:val="Strong"/>
          <w:rFonts w:ascii="Arial" w:hAnsi="Arial" w:cs="Arial"/>
          <w:bCs w:val="0"/>
        </w:rPr>
        <w:t>bliźniaka genetycznego</w:t>
      </w:r>
      <w:r w:rsidR="00AE3CD9">
        <w:rPr>
          <w:rStyle w:val="Strong"/>
          <w:rFonts w:ascii="Arial" w:hAnsi="Arial" w:cs="Arial"/>
          <w:bCs w:val="0"/>
        </w:rPr>
        <w:t>”</w:t>
      </w:r>
      <w:r w:rsidR="00CA4EBB" w:rsidRPr="001D2CD9">
        <w:rPr>
          <w:rFonts w:ascii="Arial" w:hAnsi="Arial" w:cs="Arial"/>
          <w:b/>
        </w:rPr>
        <w:t xml:space="preserve">, dlatego tak ważne </w:t>
      </w:r>
      <w:r w:rsidR="00FF1E01" w:rsidRPr="001D2CD9">
        <w:rPr>
          <w:rFonts w:ascii="Arial" w:hAnsi="Arial" w:cs="Arial"/>
          <w:b/>
        </w:rPr>
        <w:t xml:space="preserve">zarówno </w:t>
      </w:r>
      <w:r w:rsidR="00CA4EBB" w:rsidRPr="001D2CD9">
        <w:rPr>
          <w:rFonts w:ascii="Arial" w:hAnsi="Arial" w:cs="Arial"/>
          <w:b/>
        </w:rPr>
        <w:t>dla Pacjentó</w:t>
      </w:r>
      <w:r w:rsidR="00E42B64" w:rsidRPr="001D2CD9">
        <w:rPr>
          <w:rFonts w:ascii="Arial" w:hAnsi="Arial" w:cs="Arial"/>
          <w:b/>
        </w:rPr>
        <w:t xml:space="preserve">w, </w:t>
      </w:r>
      <w:r w:rsidR="00FF1E01" w:rsidRPr="001D2CD9">
        <w:rPr>
          <w:rFonts w:ascii="Arial" w:hAnsi="Arial" w:cs="Arial"/>
          <w:b/>
        </w:rPr>
        <w:t>jak i rozwoju</w:t>
      </w:r>
      <w:r w:rsidR="00CA4EBB" w:rsidRPr="001D2CD9">
        <w:rPr>
          <w:rFonts w:ascii="Arial" w:hAnsi="Arial" w:cs="Arial"/>
          <w:b/>
        </w:rPr>
        <w:t xml:space="preserve"> transplantologii </w:t>
      </w:r>
      <w:r w:rsidR="00CA4EBB" w:rsidRPr="001D2CD9">
        <w:rPr>
          <w:rFonts w:ascii="Arial" w:hAnsi="Arial" w:cs="Arial"/>
          <w:b/>
        </w:rPr>
        <w:lastRenderedPageBreak/>
        <w:t xml:space="preserve">jest to, aby </w:t>
      </w:r>
      <w:r w:rsidR="00AE42B4">
        <w:rPr>
          <w:rFonts w:ascii="Arial" w:hAnsi="Arial" w:cs="Arial"/>
          <w:b/>
        </w:rPr>
        <w:t>kolejne osoby</w:t>
      </w:r>
      <w:r w:rsidR="00CA4EBB" w:rsidRPr="001D2CD9">
        <w:rPr>
          <w:rFonts w:ascii="Arial" w:hAnsi="Arial" w:cs="Arial"/>
          <w:b/>
        </w:rPr>
        <w:t xml:space="preserve"> </w:t>
      </w:r>
      <w:r w:rsidR="00AE42B4">
        <w:rPr>
          <w:rFonts w:ascii="Arial" w:hAnsi="Arial" w:cs="Arial"/>
          <w:b/>
        </w:rPr>
        <w:t xml:space="preserve">rejestrowały się w bazach </w:t>
      </w:r>
      <w:r w:rsidR="00CA4EBB" w:rsidRPr="001D2CD9">
        <w:rPr>
          <w:rFonts w:ascii="Arial" w:hAnsi="Arial" w:cs="Arial"/>
          <w:b/>
        </w:rPr>
        <w:t>Dawców</w:t>
      </w:r>
      <w:r w:rsidR="00E42B64" w:rsidRPr="001D2CD9">
        <w:rPr>
          <w:rFonts w:ascii="Arial" w:hAnsi="Arial" w:cs="Arial"/>
          <w:b/>
        </w:rPr>
        <w:t xml:space="preserve">. Dzięki </w:t>
      </w:r>
      <w:r w:rsidR="00012EF1">
        <w:rPr>
          <w:rFonts w:ascii="Arial" w:hAnsi="Arial" w:cs="Arial"/>
          <w:b/>
        </w:rPr>
        <w:t>Dawcom szpiku</w:t>
      </w:r>
      <w:r w:rsidR="00E42B64" w:rsidRPr="001D2CD9">
        <w:rPr>
          <w:rFonts w:ascii="Arial" w:hAnsi="Arial" w:cs="Arial"/>
          <w:b/>
        </w:rPr>
        <w:t xml:space="preserve"> coraz więcej</w:t>
      </w:r>
      <w:r w:rsidR="00F43B20" w:rsidRPr="001D2CD9">
        <w:rPr>
          <w:rFonts w:ascii="Arial" w:hAnsi="Arial" w:cs="Arial"/>
          <w:b/>
        </w:rPr>
        <w:t xml:space="preserve"> Pacjentów </w:t>
      </w:r>
      <w:r w:rsidR="00E42B64" w:rsidRPr="001D2CD9">
        <w:rPr>
          <w:rFonts w:ascii="Arial" w:hAnsi="Arial" w:cs="Arial"/>
          <w:b/>
        </w:rPr>
        <w:t xml:space="preserve">otrzymuje szansę na życie. </w:t>
      </w:r>
    </w:p>
    <w:p w14:paraId="7EB40781" w14:textId="77777777" w:rsidR="00335941" w:rsidRPr="001D2CD9" w:rsidRDefault="00335941" w:rsidP="001D2CD9">
      <w:pPr>
        <w:spacing w:line="276" w:lineRule="auto"/>
        <w:rPr>
          <w:rFonts w:ascii="Arial" w:hAnsi="Arial" w:cs="Arial"/>
          <w:b/>
          <w:bCs/>
        </w:rPr>
      </w:pPr>
    </w:p>
    <w:p w14:paraId="4CC455E0" w14:textId="77777777" w:rsidR="00C01930" w:rsidRPr="001D2CD9" w:rsidRDefault="00C01930" w:rsidP="001D2CD9">
      <w:pPr>
        <w:spacing w:line="276" w:lineRule="auto"/>
        <w:jc w:val="center"/>
        <w:rPr>
          <w:rStyle w:val="BrakA"/>
          <w:rFonts w:ascii="Arial" w:eastAsia="Arial" w:hAnsi="Arial" w:cs="Arial"/>
          <w:b/>
          <w:bCs/>
          <w:sz w:val="20"/>
          <w:szCs w:val="20"/>
        </w:rPr>
      </w:pPr>
      <w:r w:rsidRPr="001D2CD9">
        <w:rPr>
          <w:rStyle w:val="BrakA"/>
          <w:rFonts w:ascii="Arial" w:hAnsi="Arial" w:cs="Arial"/>
          <w:b/>
          <w:bCs/>
          <w:sz w:val="20"/>
          <w:szCs w:val="20"/>
        </w:rPr>
        <w:t xml:space="preserve">Więcej informacji o Fundacji DKMS: </w:t>
      </w:r>
      <w:hyperlink r:id="rId9" w:history="1">
        <w:r w:rsidRPr="001D2CD9">
          <w:rPr>
            <w:rStyle w:val="Hyperlink1"/>
            <w:sz w:val="20"/>
            <w:szCs w:val="20"/>
          </w:rPr>
          <w:t>www.dkms.pl</w:t>
        </w:r>
      </w:hyperlink>
    </w:p>
    <w:p w14:paraId="231F4639" w14:textId="77777777" w:rsidR="00AB2C8A" w:rsidRPr="001D2CD9" w:rsidRDefault="00AB2C8A" w:rsidP="001D2CD9">
      <w:pPr>
        <w:spacing w:line="276" w:lineRule="auto"/>
        <w:jc w:val="center"/>
        <w:rPr>
          <w:rStyle w:val="BrakA"/>
          <w:rFonts w:ascii="Arial" w:eastAsia="Arial" w:hAnsi="Arial" w:cs="Arial"/>
          <w:b/>
          <w:bCs/>
          <w:sz w:val="20"/>
          <w:szCs w:val="20"/>
        </w:rPr>
      </w:pPr>
      <w:r w:rsidRPr="001D2CD9">
        <w:rPr>
          <w:rStyle w:val="BrakA"/>
          <w:rFonts w:ascii="Arial" w:eastAsia="Arial" w:hAnsi="Arial" w:cs="Arial"/>
          <w:b/>
          <w:bCs/>
          <w:sz w:val="20"/>
          <w:szCs w:val="20"/>
        </w:rPr>
        <w:t>***</w:t>
      </w:r>
    </w:p>
    <w:p w14:paraId="488AB169" w14:textId="7A074E98" w:rsidR="00C644FE" w:rsidRPr="001D2CD9" w:rsidRDefault="00805506" w:rsidP="001D2CD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D2CD9">
        <w:rPr>
          <w:rFonts w:ascii="Arial" w:hAnsi="Arial" w:cs="Arial"/>
          <w:sz w:val="20"/>
          <w:szCs w:val="20"/>
        </w:rPr>
        <w:t>Misją Fundacji DKMS jest znalezienie Dawcy dla każdego Pacjenta na świecie potrzebującego przeszczepienia komórek macierzystych. Fundacja działa w Polsce od 2008 roku jako Ośrodek Dawców Szpiku w oparciu o decyzję Ministra Zdrowia oraz niezależna organizacja pożytku publicznego wpisana do KRS 0000318602. To największy Ośrodek Dawców Szpiku w Polsce, w którym zarejestrował</w:t>
      </w:r>
      <w:r w:rsidR="0049789E" w:rsidRPr="001D2CD9">
        <w:rPr>
          <w:rFonts w:ascii="Arial" w:hAnsi="Arial" w:cs="Arial"/>
          <w:sz w:val="20"/>
          <w:szCs w:val="20"/>
        </w:rPr>
        <w:t>o</w:t>
      </w:r>
      <w:r w:rsidRPr="001D2CD9">
        <w:rPr>
          <w:rFonts w:ascii="Arial" w:hAnsi="Arial" w:cs="Arial"/>
          <w:sz w:val="20"/>
          <w:szCs w:val="20"/>
        </w:rPr>
        <w:t xml:space="preserve"> się 1 7</w:t>
      </w:r>
      <w:r w:rsidR="0049789E" w:rsidRPr="001D2CD9">
        <w:rPr>
          <w:rFonts w:ascii="Arial" w:hAnsi="Arial" w:cs="Arial"/>
          <w:sz w:val="20"/>
          <w:szCs w:val="20"/>
        </w:rPr>
        <w:t>70 345 osób</w:t>
      </w:r>
      <w:r w:rsidRPr="001D2CD9">
        <w:rPr>
          <w:rFonts w:ascii="Arial" w:hAnsi="Arial" w:cs="Arial"/>
          <w:sz w:val="20"/>
          <w:szCs w:val="20"/>
        </w:rPr>
        <w:t xml:space="preserve"> (</w:t>
      </w:r>
      <w:r w:rsidR="0049789E" w:rsidRPr="001D2CD9">
        <w:rPr>
          <w:rFonts w:ascii="Arial" w:hAnsi="Arial" w:cs="Arial"/>
          <w:sz w:val="20"/>
          <w:szCs w:val="20"/>
        </w:rPr>
        <w:t>grudzień</w:t>
      </w:r>
      <w:r w:rsidRPr="001D2CD9">
        <w:rPr>
          <w:rFonts w:ascii="Arial" w:hAnsi="Arial" w:cs="Arial"/>
          <w:sz w:val="20"/>
          <w:szCs w:val="20"/>
        </w:rPr>
        <w:t xml:space="preserve"> 2020), spośród których 8 </w:t>
      </w:r>
      <w:r w:rsidR="0049789E" w:rsidRPr="001D2CD9">
        <w:rPr>
          <w:rFonts w:ascii="Arial" w:hAnsi="Arial" w:cs="Arial"/>
          <w:sz w:val="20"/>
          <w:szCs w:val="20"/>
        </w:rPr>
        <w:t>692</w:t>
      </w:r>
      <w:r w:rsidRPr="001D2CD9">
        <w:rPr>
          <w:rFonts w:ascii="Arial" w:hAnsi="Arial" w:cs="Arial"/>
          <w:sz w:val="20"/>
          <w:szCs w:val="20"/>
        </w:rPr>
        <w:t xml:space="preserve"> os</w:t>
      </w:r>
      <w:r w:rsidR="0049789E" w:rsidRPr="001D2CD9">
        <w:rPr>
          <w:rFonts w:ascii="Arial" w:hAnsi="Arial" w:cs="Arial"/>
          <w:sz w:val="20"/>
          <w:szCs w:val="20"/>
        </w:rPr>
        <w:t>oby</w:t>
      </w:r>
      <w:r w:rsidRPr="001D2CD9">
        <w:rPr>
          <w:rFonts w:ascii="Arial" w:hAnsi="Arial" w:cs="Arial"/>
          <w:sz w:val="20"/>
          <w:szCs w:val="20"/>
        </w:rPr>
        <w:t xml:space="preserve"> (</w:t>
      </w:r>
      <w:r w:rsidR="0049789E" w:rsidRPr="001D2CD9">
        <w:rPr>
          <w:rFonts w:ascii="Arial" w:hAnsi="Arial" w:cs="Arial"/>
          <w:sz w:val="20"/>
          <w:szCs w:val="20"/>
        </w:rPr>
        <w:t xml:space="preserve">grudzień </w:t>
      </w:r>
      <w:r w:rsidRPr="001D2CD9">
        <w:rPr>
          <w:rFonts w:ascii="Arial" w:hAnsi="Arial" w:cs="Arial"/>
          <w:sz w:val="20"/>
          <w:szCs w:val="20"/>
        </w:rPr>
        <w:t>2020) oddało swoje krwiotwórcze komórki macierzyste lub szpik Pacjentom zarówno w Polsce, jak i na świecie, dając im tym samym drugą szansę na życie</w:t>
      </w:r>
      <w:r w:rsidR="00A83D66" w:rsidRPr="001D2CD9">
        <w:rPr>
          <w:rFonts w:ascii="Arial" w:hAnsi="Arial" w:cs="Arial"/>
          <w:color w:val="0D0D0D"/>
          <w:sz w:val="20"/>
          <w:szCs w:val="20"/>
        </w:rPr>
        <w:t>.</w:t>
      </w:r>
      <w:r w:rsidR="00A83D66" w:rsidRPr="001D2CD9">
        <w:rPr>
          <w:rFonts w:ascii="Arial" w:hAnsi="Arial" w:cs="Arial"/>
          <w:sz w:val="20"/>
          <w:szCs w:val="20"/>
        </w:rPr>
        <w:t xml:space="preserve"> </w:t>
      </w:r>
      <w:r w:rsidRPr="001D2CD9">
        <w:rPr>
          <w:rFonts w:ascii="Arial" w:hAnsi="Arial" w:cs="Arial"/>
          <w:sz w:val="20"/>
          <w:szCs w:val="20"/>
        </w:rPr>
        <w:t xml:space="preserve">Aby zostać potencjalnym Dawcą, wystarczy przyjść na organizowany przez Fundację Dzień Dawcy </w:t>
      </w:r>
      <w:r w:rsidR="00DD18C8" w:rsidRPr="001D2CD9">
        <w:rPr>
          <w:rFonts w:ascii="Arial" w:hAnsi="Arial" w:cs="Arial"/>
          <w:sz w:val="20"/>
          <w:szCs w:val="20"/>
        </w:rPr>
        <w:t>S</w:t>
      </w:r>
      <w:r w:rsidRPr="001D2CD9">
        <w:rPr>
          <w:rFonts w:ascii="Arial" w:hAnsi="Arial" w:cs="Arial"/>
          <w:sz w:val="20"/>
          <w:szCs w:val="20"/>
        </w:rPr>
        <w:t>zpiku lub wejść na stronę</w:t>
      </w:r>
      <w:r w:rsidR="00A83D66" w:rsidRPr="001D2CD9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BB4BCE" w:rsidRPr="001D2CD9">
          <w:rPr>
            <w:rStyle w:val="Hyperlink"/>
            <w:rFonts w:ascii="Arial" w:hAnsi="Arial" w:cs="Arial"/>
            <w:sz w:val="20"/>
            <w:szCs w:val="20"/>
          </w:rPr>
          <w:t>http://www.dkms.pl</w:t>
        </w:r>
      </w:hyperlink>
      <w:r w:rsidR="00BB4BCE" w:rsidRPr="001D2CD9">
        <w:rPr>
          <w:rFonts w:ascii="Arial" w:hAnsi="Arial" w:cs="Arial"/>
          <w:sz w:val="20"/>
          <w:szCs w:val="20"/>
        </w:rPr>
        <w:t xml:space="preserve"> </w:t>
      </w:r>
      <w:r w:rsidRPr="001D2CD9">
        <w:rPr>
          <w:rFonts w:ascii="Arial" w:hAnsi="Arial" w:cs="Arial"/>
          <w:sz w:val="20"/>
          <w:szCs w:val="20"/>
        </w:rPr>
        <w:t xml:space="preserve">i zamówić pakiet rejestracyjny do </w:t>
      </w:r>
      <w:r w:rsidR="00C644FE" w:rsidRPr="001D2CD9">
        <w:rPr>
          <w:rFonts w:ascii="Arial" w:hAnsi="Arial" w:cs="Arial"/>
          <w:sz w:val="20"/>
          <w:szCs w:val="20"/>
        </w:rPr>
        <w:t>domu.</w:t>
      </w:r>
    </w:p>
    <w:p w14:paraId="56D0A074" w14:textId="063C0B50" w:rsidR="007229D0" w:rsidRPr="001D2CD9" w:rsidRDefault="007229D0" w:rsidP="001D2CD9">
      <w:pPr>
        <w:spacing w:line="276" w:lineRule="auto"/>
        <w:jc w:val="both"/>
        <w:rPr>
          <w:rFonts w:ascii="Arial" w:eastAsia="Arial" w:hAnsi="Arial" w:cs="Arial"/>
          <w:b/>
          <w:bCs/>
          <w:u w:val="single"/>
        </w:rPr>
      </w:pPr>
      <w:r w:rsidRPr="001D2CD9">
        <w:rPr>
          <w:rStyle w:val="BrakA"/>
          <w:rFonts w:ascii="Arial" w:hAnsi="Arial" w:cs="Arial"/>
          <w:b/>
          <w:bCs/>
          <w:u w:val="single"/>
        </w:rPr>
        <w:t xml:space="preserve">Kontakt dla </w:t>
      </w:r>
      <w:proofErr w:type="spellStart"/>
      <w:r w:rsidRPr="001D2CD9">
        <w:rPr>
          <w:rStyle w:val="BrakA"/>
          <w:rFonts w:ascii="Arial" w:hAnsi="Arial" w:cs="Arial"/>
          <w:b/>
          <w:bCs/>
          <w:u w:val="single"/>
        </w:rPr>
        <w:t>medi</w:t>
      </w:r>
      <w:r w:rsidRPr="001D2CD9">
        <w:rPr>
          <w:rStyle w:val="BrakA"/>
          <w:rFonts w:ascii="Arial" w:hAnsi="Arial" w:cs="Arial"/>
          <w:b/>
          <w:bCs/>
          <w:u w:val="single"/>
          <w:lang w:val="es-ES_tradnl"/>
        </w:rPr>
        <w:t>ó</w:t>
      </w:r>
      <w:proofErr w:type="spellEnd"/>
      <w:r w:rsidRPr="001D2CD9">
        <w:rPr>
          <w:rStyle w:val="BrakA"/>
          <w:rFonts w:ascii="Arial" w:hAnsi="Arial" w:cs="Arial"/>
          <w:b/>
          <w:bCs/>
          <w:u w:val="single"/>
          <w:lang w:val="en-US"/>
        </w:rPr>
        <w:t>w:</w:t>
      </w:r>
    </w:p>
    <w:tbl>
      <w:tblPr>
        <w:tblStyle w:val="TableNormal1"/>
        <w:tblpPr w:leftFromText="141" w:rightFromText="141" w:vertAnchor="text" w:horzAnchor="margin" w:tblpY="10"/>
        <w:tblW w:w="108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54"/>
        <w:gridCol w:w="5199"/>
      </w:tblGrid>
      <w:tr w:rsidR="007229D0" w:rsidRPr="001D2CD9" w14:paraId="2A9C8396" w14:textId="77777777" w:rsidTr="007229D0">
        <w:trPr>
          <w:trHeight w:val="31"/>
        </w:trPr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87229" w14:textId="77777777" w:rsidR="007229D0" w:rsidRPr="001D2CD9" w:rsidRDefault="007229D0" w:rsidP="001D2CD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5794" w14:textId="77777777" w:rsidR="007229D0" w:rsidRPr="001D2CD9" w:rsidRDefault="007229D0" w:rsidP="001D2CD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29D0" w:rsidRPr="001D2CD9" w14:paraId="0B0772BA" w14:textId="77777777" w:rsidTr="007229D0">
        <w:trPr>
          <w:trHeight w:val="31"/>
        </w:trPr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DB85" w14:textId="77777777" w:rsidR="007229D0" w:rsidRPr="001D2CD9" w:rsidRDefault="007229D0" w:rsidP="001D2CD9">
            <w:pPr>
              <w:spacing w:line="276" w:lineRule="auto"/>
              <w:jc w:val="both"/>
              <w:rPr>
                <w:rStyle w:val="BrakA"/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 w:rsidRPr="001D2CD9">
              <w:rPr>
                <w:rStyle w:val="BrakA"/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Magdalena Przysłupska   </w:t>
            </w:r>
          </w:p>
          <w:p w14:paraId="71A268D6" w14:textId="77777777" w:rsidR="007229D0" w:rsidRPr="001D2CD9" w:rsidRDefault="007229D0" w:rsidP="001D2CD9">
            <w:pPr>
              <w:spacing w:line="276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D2CD9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>Rzecznik prasowy</w:t>
            </w:r>
          </w:p>
          <w:p w14:paraId="7E9CCCAE" w14:textId="77777777" w:rsidR="007229D0" w:rsidRPr="001D2CD9" w:rsidRDefault="007229D0" w:rsidP="001D2CD9">
            <w:pPr>
              <w:spacing w:line="276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D2CD9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 xml:space="preserve">e-mail: </w:t>
            </w:r>
            <w:hyperlink r:id="rId11" w:history="1">
              <w:r w:rsidRPr="001D2CD9">
                <w:rPr>
                  <w:rStyle w:val="Hyperlink0"/>
                  <w:rFonts w:ascii="Arial" w:hAnsi="Arial" w:cs="Arial"/>
                  <w:color w:val="000000" w:themeColor="text1"/>
                  <w:sz w:val="22"/>
                  <w:szCs w:val="22"/>
                  <w:lang w:val="pl-PL"/>
                </w:rPr>
                <w:t>magda.przyslupska@dkms.pl</w:t>
              </w:r>
            </w:hyperlink>
            <w:r w:rsidRPr="001D2CD9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14:paraId="606521A0" w14:textId="77777777" w:rsidR="007229D0" w:rsidRPr="001D2CD9" w:rsidRDefault="007229D0" w:rsidP="001D2CD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2CD9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 xml:space="preserve">tel.:(+48) </w:t>
            </w:r>
            <w:r w:rsidRPr="001D2CD9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</w:rPr>
              <w:t>662 277 904</w:t>
            </w:r>
          </w:p>
        </w:tc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DF0D" w14:textId="77777777" w:rsidR="007229D0" w:rsidRPr="001D2CD9" w:rsidRDefault="007229D0" w:rsidP="001D2CD9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2CD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Renata Rafa</w:t>
            </w:r>
          </w:p>
          <w:p w14:paraId="68C4CD16" w14:textId="77777777" w:rsidR="007229D0" w:rsidRPr="001D2CD9" w:rsidRDefault="007229D0" w:rsidP="001D2CD9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2CD9">
              <w:rPr>
                <w:rFonts w:ascii="Arial" w:hAnsi="Arial" w:cs="Arial"/>
                <w:color w:val="000000" w:themeColor="text1"/>
                <w:sz w:val="22"/>
                <w:szCs w:val="22"/>
              </w:rPr>
              <w:t>Specjalista ds. PR</w:t>
            </w:r>
          </w:p>
          <w:p w14:paraId="60FCBD40" w14:textId="77777777" w:rsidR="007229D0" w:rsidRPr="00AB7EB1" w:rsidRDefault="007229D0" w:rsidP="001D2CD9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B7EB1">
              <w:rPr>
                <w:rFonts w:ascii="Arial" w:hAnsi="Arial" w:cs="Arial"/>
                <w:color w:val="000000" w:themeColor="text1"/>
              </w:rPr>
              <w:t xml:space="preserve">e-mail: </w:t>
            </w:r>
            <w:hyperlink r:id="rId12" w:history="1">
              <w:r w:rsidRPr="00AB7EB1">
                <w:rPr>
                  <w:rStyle w:val="Hyperlink"/>
                  <w:rFonts w:ascii="Arial" w:hAnsi="Arial" w:cs="Arial"/>
                  <w:shd w:val="clear" w:color="auto" w:fill="FFFFFF"/>
                </w:rPr>
                <w:t>renata.rafa@dkms.pl</w:t>
              </w:r>
            </w:hyperlink>
          </w:p>
          <w:p w14:paraId="5AF52E8B" w14:textId="77777777" w:rsidR="007229D0" w:rsidRPr="001D2CD9" w:rsidRDefault="007229D0" w:rsidP="001D2CD9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2CD9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>tel.:(+48) 538 811 233</w:t>
            </w:r>
          </w:p>
        </w:tc>
      </w:tr>
      <w:tr w:rsidR="007229D0" w:rsidRPr="001D2CD9" w14:paraId="07D38837" w14:textId="77777777" w:rsidTr="007229D0">
        <w:trPr>
          <w:trHeight w:val="31"/>
        </w:trPr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F016" w14:textId="77777777" w:rsidR="007229D0" w:rsidRPr="001D2CD9" w:rsidRDefault="007229D0" w:rsidP="001D2CD9">
            <w:pPr>
              <w:spacing w:line="276" w:lineRule="auto"/>
              <w:jc w:val="both"/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3D68" w14:textId="77777777" w:rsidR="007229D0" w:rsidRPr="001D2CD9" w:rsidRDefault="007229D0" w:rsidP="001D2CD9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591D59C1" w14:textId="77777777" w:rsidR="008A23A5" w:rsidRPr="001D2CD9" w:rsidRDefault="008A23A5" w:rsidP="001D2CD9">
      <w:pPr>
        <w:spacing w:line="276" w:lineRule="auto"/>
        <w:rPr>
          <w:rFonts w:ascii="Arial" w:eastAsiaTheme="minorHAnsi" w:hAnsi="Arial" w:cs="Arial"/>
          <w:color w:val="0D0D0D"/>
        </w:rPr>
      </w:pPr>
    </w:p>
    <w:bookmarkEnd w:id="0"/>
    <w:p w14:paraId="56092EA8" w14:textId="77777777" w:rsidR="005A098E" w:rsidRPr="001D2CD9" w:rsidRDefault="005A098E" w:rsidP="001D2CD9">
      <w:pPr>
        <w:spacing w:line="276" w:lineRule="auto"/>
        <w:jc w:val="both"/>
        <w:rPr>
          <w:rFonts w:ascii="Arial" w:eastAsia="Arial" w:hAnsi="Arial" w:cs="Arial"/>
          <w:b/>
          <w:bCs/>
          <w:u w:val="single"/>
        </w:rPr>
      </w:pPr>
    </w:p>
    <w:sectPr w:rsidR="005A098E" w:rsidRPr="001D2CD9" w:rsidSect="007F1015">
      <w:headerReference w:type="default" r:id="rId13"/>
      <w:pgSz w:w="11906" w:h="16838"/>
      <w:pgMar w:top="1417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34DBA" w14:textId="77777777" w:rsidR="00F7386E" w:rsidRDefault="00F7386E">
      <w:pPr>
        <w:spacing w:after="0" w:line="240" w:lineRule="auto"/>
      </w:pPr>
      <w:r>
        <w:separator/>
      </w:r>
    </w:p>
  </w:endnote>
  <w:endnote w:type="continuationSeparator" w:id="0">
    <w:p w14:paraId="34D02F7C" w14:textId="77777777" w:rsidR="00F7386E" w:rsidRDefault="00F7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60AA9" w14:textId="77777777" w:rsidR="00F7386E" w:rsidRDefault="00F7386E">
      <w:pPr>
        <w:spacing w:after="0" w:line="240" w:lineRule="auto"/>
      </w:pPr>
      <w:r>
        <w:separator/>
      </w:r>
    </w:p>
  </w:footnote>
  <w:footnote w:type="continuationSeparator" w:id="0">
    <w:p w14:paraId="3B32A61B" w14:textId="77777777" w:rsidR="00F7386E" w:rsidRDefault="00F7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EC665" w14:textId="77777777" w:rsidR="008705B2" w:rsidRDefault="00584053" w:rsidP="006A23D3">
    <w:pPr>
      <w:pStyle w:val="Header"/>
      <w:ind w:left="142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03E9913" wp14:editId="4C83269F">
          <wp:simplePos x="0" y="0"/>
          <wp:positionH relativeFrom="column">
            <wp:posOffset>-33655</wp:posOffset>
          </wp:positionH>
          <wp:positionV relativeFrom="paragraph">
            <wp:posOffset>-119380</wp:posOffset>
          </wp:positionV>
          <wp:extent cx="1819275" cy="540385"/>
          <wp:effectExtent l="0" t="0" r="9525" b="0"/>
          <wp:wrapTight wrapText="bothSides">
            <wp:wrapPolygon edited="0">
              <wp:start x="0" y="0"/>
              <wp:lineTo x="0" y="20559"/>
              <wp:lineTo x="21487" y="20559"/>
              <wp:lineTo x="21487" y="0"/>
              <wp:lineTo x="0" y="0"/>
            </wp:wrapPolygon>
          </wp:wrapTight>
          <wp:docPr id="2" name="Obraz 2" descr="Logo_black_Poli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black_Poli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</w:t>
    </w:r>
  </w:p>
  <w:p w14:paraId="056DC72B" w14:textId="77777777" w:rsidR="008705B2" w:rsidRDefault="00572301">
    <w:pPr>
      <w:pStyle w:val="Header"/>
    </w:pPr>
  </w:p>
  <w:p w14:paraId="5F7E721E" w14:textId="77777777" w:rsidR="008705B2" w:rsidRDefault="00572301">
    <w:pPr>
      <w:pStyle w:val="Header"/>
    </w:pPr>
  </w:p>
  <w:p w14:paraId="10ECDD44" w14:textId="77777777" w:rsidR="00DB1435" w:rsidRPr="00DB1435" w:rsidRDefault="00584053">
    <w:pPr>
      <w:pStyle w:val="Header"/>
      <w:rPr>
        <w:color w:val="FF0000"/>
      </w:rPr>
    </w:pPr>
    <w: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31FAE"/>
    <w:multiLevelType w:val="hybridMultilevel"/>
    <w:tmpl w:val="930E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F3600"/>
    <w:multiLevelType w:val="hybridMultilevel"/>
    <w:tmpl w:val="C03A0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76D62"/>
    <w:multiLevelType w:val="hybridMultilevel"/>
    <w:tmpl w:val="13669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E7967"/>
    <w:multiLevelType w:val="hybridMultilevel"/>
    <w:tmpl w:val="67AEE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24581"/>
    <w:multiLevelType w:val="hybridMultilevel"/>
    <w:tmpl w:val="3238E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913"/>
    <w:rsid w:val="0000046F"/>
    <w:rsid w:val="000006C4"/>
    <w:rsid w:val="000011C1"/>
    <w:rsid w:val="00001F3A"/>
    <w:rsid w:val="00002F70"/>
    <w:rsid w:val="00004CD1"/>
    <w:rsid w:val="00004F74"/>
    <w:rsid w:val="00006CC0"/>
    <w:rsid w:val="00007A7B"/>
    <w:rsid w:val="00012AE6"/>
    <w:rsid w:val="00012EF1"/>
    <w:rsid w:val="00015C41"/>
    <w:rsid w:val="00020381"/>
    <w:rsid w:val="00021797"/>
    <w:rsid w:val="00022326"/>
    <w:rsid w:val="00023678"/>
    <w:rsid w:val="0002512B"/>
    <w:rsid w:val="0002590D"/>
    <w:rsid w:val="00030DE8"/>
    <w:rsid w:val="000317D8"/>
    <w:rsid w:val="00032B33"/>
    <w:rsid w:val="00032BF0"/>
    <w:rsid w:val="00037598"/>
    <w:rsid w:val="00040413"/>
    <w:rsid w:val="000421F9"/>
    <w:rsid w:val="00043901"/>
    <w:rsid w:val="00043C57"/>
    <w:rsid w:val="00045F09"/>
    <w:rsid w:val="00047996"/>
    <w:rsid w:val="00053FC2"/>
    <w:rsid w:val="00056AAF"/>
    <w:rsid w:val="00056DA6"/>
    <w:rsid w:val="0006099F"/>
    <w:rsid w:val="00060E45"/>
    <w:rsid w:val="0006284F"/>
    <w:rsid w:val="0006735D"/>
    <w:rsid w:val="000704C7"/>
    <w:rsid w:val="00070A28"/>
    <w:rsid w:val="0007117D"/>
    <w:rsid w:val="000717B0"/>
    <w:rsid w:val="00072635"/>
    <w:rsid w:val="00073220"/>
    <w:rsid w:val="0007715D"/>
    <w:rsid w:val="000809BA"/>
    <w:rsid w:val="00086BAB"/>
    <w:rsid w:val="00094749"/>
    <w:rsid w:val="00095168"/>
    <w:rsid w:val="000A0337"/>
    <w:rsid w:val="000A1257"/>
    <w:rsid w:val="000A2F2A"/>
    <w:rsid w:val="000A384C"/>
    <w:rsid w:val="000A57D7"/>
    <w:rsid w:val="000A5B05"/>
    <w:rsid w:val="000A63D0"/>
    <w:rsid w:val="000A75D9"/>
    <w:rsid w:val="000B027C"/>
    <w:rsid w:val="000B0EE5"/>
    <w:rsid w:val="000B15ED"/>
    <w:rsid w:val="000B43C3"/>
    <w:rsid w:val="000B4A5E"/>
    <w:rsid w:val="000B4EC7"/>
    <w:rsid w:val="000B7235"/>
    <w:rsid w:val="000B7CEE"/>
    <w:rsid w:val="000C3035"/>
    <w:rsid w:val="000C3910"/>
    <w:rsid w:val="000C5A7A"/>
    <w:rsid w:val="000C7F12"/>
    <w:rsid w:val="000D42A3"/>
    <w:rsid w:val="000D5862"/>
    <w:rsid w:val="000D6643"/>
    <w:rsid w:val="000D6A7D"/>
    <w:rsid w:val="000E078E"/>
    <w:rsid w:val="000E31A3"/>
    <w:rsid w:val="000E3779"/>
    <w:rsid w:val="000E4317"/>
    <w:rsid w:val="000E456D"/>
    <w:rsid w:val="000E558E"/>
    <w:rsid w:val="000F5B0D"/>
    <w:rsid w:val="000F78AF"/>
    <w:rsid w:val="001023EC"/>
    <w:rsid w:val="00102647"/>
    <w:rsid w:val="00102917"/>
    <w:rsid w:val="001051ED"/>
    <w:rsid w:val="00107787"/>
    <w:rsid w:val="001104A0"/>
    <w:rsid w:val="00111209"/>
    <w:rsid w:val="00112FE8"/>
    <w:rsid w:val="00114EBF"/>
    <w:rsid w:val="00117EB1"/>
    <w:rsid w:val="001204BF"/>
    <w:rsid w:val="00120F69"/>
    <w:rsid w:val="0012143C"/>
    <w:rsid w:val="0012237E"/>
    <w:rsid w:val="001243C2"/>
    <w:rsid w:val="00124FA7"/>
    <w:rsid w:val="001256CD"/>
    <w:rsid w:val="001270AD"/>
    <w:rsid w:val="00127FAF"/>
    <w:rsid w:val="001309DC"/>
    <w:rsid w:val="00130DFD"/>
    <w:rsid w:val="0013330D"/>
    <w:rsid w:val="001334C8"/>
    <w:rsid w:val="00133BA2"/>
    <w:rsid w:val="0013489A"/>
    <w:rsid w:val="00137398"/>
    <w:rsid w:val="0014058F"/>
    <w:rsid w:val="00143964"/>
    <w:rsid w:val="001439C6"/>
    <w:rsid w:val="00143ACA"/>
    <w:rsid w:val="00143AD1"/>
    <w:rsid w:val="0014573C"/>
    <w:rsid w:val="0014717A"/>
    <w:rsid w:val="0015187A"/>
    <w:rsid w:val="00151AB2"/>
    <w:rsid w:val="00152CB8"/>
    <w:rsid w:val="001544A0"/>
    <w:rsid w:val="00155285"/>
    <w:rsid w:val="00155A7C"/>
    <w:rsid w:val="0015777F"/>
    <w:rsid w:val="001611C5"/>
    <w:rsid w:val="0016121E"/>
    <w:rsid w:val="00162D86"/>
    <w:rsid w:val="00163DA9"/>
    <w:rsid w:val="00164A1E"/>
    <w:rsid w:val="00166A86"/>
    <w:rsid w:val="00167B29"/>
    <w:rsid w:val="00173805"/>
    <w:rsid w:val="0017576E"/>
    <w:rsid w:val="00175F50"/>
    <w:rsid w:val="0017633F"/>
    <w:rsid w:val="0017759C"/>
    <w:rsid w:val="001810CD"/>
    <w:rsid w:val="001819A4"/>
    <w:rsid w:val="001845F9"/>
    <w:rsid w:val="0018498B"/>
    <w:rsid w:val="00185FC1"/>
    <w:rsid w:val="00191223"/>
    <w:rsid w:val="00191707"/>
    <w:rsid w:val="00191F59"/>
    <w:rsid w:val="00194431"/>
    <w:rsid w:val="001945A1"/>
    <w:rsid w:val="001963FC"/>
    <w:rsid w:val="00196BB8"/>
    <w:rsid w:val="001A0854"/>
    <w:rsid w:val="001A1279"/>
    <w:rsid w:val="001A1E90"/>
    <w:rsid w:val="001A3272"/>
    <w:rsid w:val="001A3A95"/>
    <w:rsid w:val="001A3FD1"/>
    <w:rsid w:val="001A5632"/>
    <w:rsid w:val="001A5F52"/>
    <w:rsid w:val="001A621C"/>
    <w:rsid w:val="001B0466"/>
    <w:rsid w:val="001B07A0"/>
    <w:rsid w:val="001B47AC"/>
    <w:rsid w:val="001B4D01"/>
    <w:rsid w:val="001B61C0"/>
    <w:rsid w:val="001B76CE"/>
    <w:rsid w:val="001C0B4B"/>
    <w:rsid w:val="001C24D3"/>
    <w:rsid w:val="001C73BA"/>
    <w:rsid w:val="001D2312"/>
    <w:rsid w:val="001D2C09"/>
    <w:rsid w:val="001D2CD9"/>
    <w:rsid w:val="001D5D61"/>
    <w:rsid w:val="001D6F11"/>
    <w:rsid w:val="001E0611"/>
    <w:rsid w:val="001E185A"/>
    <w:rsid w:val="001E2D7B"/>
    <w:rsid w:val="001F0337"/>
    <w:rsid w:val="001F5B01"/>
    <w:rsid w:val="001F5E55"/>
    <w:rsid w:val="001F741E"/>
    <w:rsid w:val="001F74C4"/>
    <w:rsid w:val="001F7C43"/>
    <w:rsid w:val="002013C2"/>
    <w:rsid w:val="0020245A"/>
    <w:rsid w:val="00203DF3"/>
    <w:rsid w:val="0020657A"/>
    <w:rsid w:val="00210D22"/>
    <w:rsid w:val="00213B51"/>
    <w:rsid w:val="002144D7"/>
    <w:rsid w:val="00220F0A"/>
    <w:rsid w:val="00222044"/>
    <w:rsid w:val="002229C7"/>
    <w:rsid w:val="00224DF7"/>
    <w:rsid w:val="0023032D"/>
    <w:rsid w:val="0023150C"/>
    <w:rsid w:val="002322EA"/>
    <w:rsid w:val="00236E6B"/>
    <w:rsid w:val="002377BD"/>
    <w:rsid w:val="0024201C"/>
    <w:rsid w:val="00243D6F"/>
    <w:rsid w:val="002440D8"/>
    <w:rsid w:val="00245F54"/>
    <w:rsid w:val="00251216"/>
    <w:rsid w:val="002523D2"/>
    <w:rsid w:val="00254CFB"/>
    <w:rsid w:val="00255A4B"/>
    <w:rsid w:val="0025617D"/>
    <w:rsid w:val="0025727A"/>
    <w:rsid w:val="00263881"/>
    <w:rsid w:val="00264F67"/>
    <w:rsid w:val="0026543C"/>
    <w:rsid w:val="002667ED"/>
    <w:rsid w:val="0026696F"/>
    <w:rsid w:val="0026759C"/>
    <w:rsid w:val="002713BD"/>
    <w:rsid w:val="00275BB0"/>
    <w:rsid w:val="00277169"/>
    <w:rsid w:val="00277F3E"/>
    <w:rsid w:val="00281E33"/>
    <w:rsid w:val="00281E3D"/>
    <w:rsid w:val="00281F90"/>
    <w:rsid w:val="00282A1A"/>
    <w:rsid w:val="002838B7"/>
    <w:rsid w:val="00283E15"/>
    <w:rsid w:val="00284B3C"/>
    <w:rsid w:val="00290AE3"/>
    <w:rsid w:val="00293CAD"/>
    <w:rsid w:val="002943DC"/>
    <w:rsid w:val="00294614"/>
    <w:rsid w:val="00294F28"/>
    <w:rsid w:val="00296FBF"/>
    <w:rsid w:val="002970CE"/>
    <w:rsid w:val="00297223"/>
    <w:rsid w:val="002972FF"/>
    <w:rsid w:val="002A0135"/>
    <w:rsid w:val="002A1B92"/>
    <w:rsid w:val="002A2B7F"/>
    <w:rsid w:val="002A3303"/>
    <w:rsid w:val="002A5E10"/>
    <w:rsid w:val="002A7DCB"/>
    <w:rsid w:val="002B06BA"/>
    <w:rsid w:val="002B1957"/>
    <w:rsid w:val="002B2045"/>
    <w:rsid w:val="002B240C"/>
    <w:rsid w:val="002B24BD"/>
    <w:rsid w:val="002B3BD8"/>
    <w:rsid w:val="002B4409"/>
    <w:rsid w:val="002B6A2F"/>
    <w:rsid w:val="002B6BAA"/>
    <w:rsid w:val="002B7450"/>
    <w:rsid w:val="002C1155"/>
    <w:rsid w:val="002C1B50"/>
    <w:rsid w:val="002C28C7"/>
    <w:rsid w:val="002C2E30"/>
    <w:rsid w:val="002C5271"/>
    <w:rsid w:val="002C6B78"/>
    <w:rsid w:val="002C71FC"/>
    <w:rsid w:val="002D0945"/>
    <w:rsid w:val="002D1495"/>
    <w:rsid w:val="002D3CB8"/>
    <w:rsid w:val="002D4209"/>
    <w:rsid w:val="002D4CA3"/>
    <w:rsid w:val="002D5874"/>
    <w:rsid w:val="002D6CA8"/>
    <w:rsid w:val="002D7031"/>
    <w:rsid w:val="002E059E"/>
    <w:rsid w:val="002E19BA"/>
    <w:rsid w:val="002E1DAE"/>
    <w:rsid w:val="002E485B"/>
    <w:rsid w:val="002E5DCA"/>
    <w:rsid w:val="002E6FE6"/>
    <w:rsid w:val="002E7292"/>
    <w:rsid w:val="002E7FD6"/>
    <w:rsid w:val="002F1EF4"/>
    <w:rsid w:val="002F45D7"/>
    <w:rsid w:val="002F483D"/>
    <w:rsid w:val="002F5D6C"/>
    <w:rsid w:val="00302177"/>
    <w:rsid w:val="00303B9F"/>
    <w:rsid w:val="00303BDD"/>
    <w:rsid w:val="0030415B"/>
    <w:rsid w:val="00313281"/>
    <w:rsid w:val="00315E99"/>
    <w:rsid w:val="00317F9A"/>
    <w:rsid w:val="00320A4E"/>
    <w:rsid w:val="003219AC"/>
    <w:rsid w:val="00321F6F"/>
    <w:rsid w:val="00323492"/>
    <w:rsid w:val="003247B3"/>
    <w:rsid w:val="00326341"/>
    <w:rsid w:val="00331A36"/>
    <w:rsid w:val="003320C7"/>
    <w:rsid w:val="003329DB"/>
    <w:rsid w:val="00335941"/>
    <w:rsid w:val="00335F96"/>
    <w:rsid w:val="0033669A"/>
    <w:rsid w:val="003366EB"/>
    <w:rsid w:val="00340EFE"/>
    <w:rsid w:val="003421B1"/>
    <w:rsid w:val="003421D4"/>
    <w:rsid w:val="00342BE2"/>
    <w:rsid w:val="00342F69"/>
    <w:rsid w:val="003450A6"/>
    <w:rsid w:val="00346AA9"/>
    <w:rsid w:val="003502EB"/>
    <w:rsid w:val="003505F7"/>
    <w:rsid w:val="003509C6"/>
    <w:rsid w:val="00350A8D"/>
    <w:rsid w:val="003531FC"/>
    <w:rsid w:val="003533A3"/>
    <w:rsid w:val="00357487"/>
    <w:rsid w:val="00364D13"/>
    <w:rsid w:val="00370733"/>
    <w:rsid w:val="00372447"/>
    <w:rsid w:val="00373291"/>
    <w:rsid w:val="00375DF8"/>
    <w:rsid w:val="003764FD"/>
    <w:rsid w:val="0037784A"/>
    <w:rsid w:val="00383070"/>
    <w:rsid w:val="003839C4"/>
    <w:rsid w:val="00384B90"/>
    <w:rsid w:val="003865DA"/>
    <w:rsid w:val="00386799"/>
    <w:rsid w:val="0039216F"/>
    <w:rsid w:val="00393BD5"/>
    <w:rsid w:val="00394F7F"/>
    <w:rsid w:val="003A0AAD"/>
    <w:rsid w:val="003A5B6B"/>
    <w:rsid w:val="003B21C5"/>
    <w:rsid w:val="003B3C07"/>
    <w:rsid w:val="003B4339"/>
    <w:rsid w:val="003B464C"/>
    <w:rsid w:val="003B4B00"/>
    <w:rsid w:val="003B500B"/>
    <w:rsid w:val="003B77A0"/>
    <w:rsid w:val="003B7A3E"/>
    <w:rsid w:val="003C4404"/>
    <w:rsid w:val="003C61FB"/>
    <w:rsid w:val="003C6CFF"/>
    <w:rsid w:val="003D1446"/>
    <w:rsid w:val="003D29CA"/>
    <w:rsid w:val="003D410E"/>
    <w:rsid w:val="003D45AB"/>
    <w:rsid w:val="003D59FC"/>
    <w:rsid w:val="003D5ABE"/>
    <w:rsid w:val="003D7432"/>
    <w:rsid w:val="003E2F6D"/>
    <w:rsid w:val="003E3E9D"/>
    <w:rsid w:val="003E47D6"/>
    <w:rsid w:val="003E5133"/>
    <w:rsid w:val="003E6609"/>
    <w:rsid w:val="003F0ED4"/>
    <w:rsid w:val="003F149B"/>
    <w:rsid w:val="003F3261"/>
    <w:rsid w:val="003F7228"/>
    <w:rsid w:val="004013D3"/>
    <w:rsid w:val="00403E0B"/>
    <w:rsid w:val="00404351"/>
    <w:rsid w:val="00406924"/>
    <w:rsid w:val="0040728C"/>
    <w:rsid w:val="004073A7"/>
    <w:rsid w:val="004078BC"/>
    <w:rsid w:val="00410AEF"/>
    <w:rsid w:val="00411585"/>
    <w:rsid w:val="00414D04"/>
    <w:rsid w:val="00416987"/>
    <w:rsid w:val="00416E18"/>
    <w:rsid w:val="00417D0E"/>
    <w:rsid w:val="0042128D"/>
    <w:rsid w:val="004217BD"/>
    <w:rsid w:val="00424E19"/>
    <w:rsid w:val="0042788C"/>
    <w:rsid w:val="0043407D"/>
    <w:rsid w:val="00434107"/>
    <w:rsid w:val="00442C36"/>
    <w:rsid w:val="00443980"/>
    <w:rsid w:val="00443DAF"/>
    <w:rsid w:val="00444F84"/>
    <w:rsid w:val="00446531"/>
    <w:rsid w:val="00446BEA"/>
    <w:rsid w:val="0045143A"/>
    <w:rsid w:val="004537D7"/>
    <w:rsid w:val="00453933"/>
    <w:rsid w:val="00455361"/>
    <w:rsid w:val="0045664D"/>
    <w:rsid w:val="004606CC"/>
    <w:rsid w:val="00460A4D"/>
    <w:rsid w:val="00461E6E"/>
    <w:rsid w:val="00462B0A"/>
    <w:rsid w:val="00463502"/>
    <w:rsid w:val="004649ED"/>
    <w:rsid w:val="00466837"/>
    <w:rsid w:val="004741E1"/>
    <w:rsid w:val="004753CE"/>
    <w:rsid w:val="00475C55"/>
    <w:rsid w:val="00477D78"/>
    <w:rsid w:val="00480D8B"/>
    <w:rsid w:val="00482A30"/>
    <w:rsid w:val="0048355D"/>
    <w:rsid w:val="00483A55"/>
    <w:rsid w:val="0048625F"/>
    <w:rsid w:val="00487CE2"/>
    <w:rsid w:val="00495A4B"/>
    <w:rsid w:val="00495E3F"/>
    <w:rsid w:val="0049789E"/>
    <w:rsid w:val="004A0809"/>
    <w:rsid w:val="004A34C9"/>
    <w:rsid w:val="004A5EF2"/>
    <w:rsid w:val="004A6171"/>
    <w:rsid w:val="004B0E87"/>
    <w:rsid w:val="004B1A42"/>
    <w:rsid w:val="004B1D3D"/>
    <w:rsid w:val="004B1F19"/>
    <w:rsid w:val="004B2EAB"/>
    <w:rsid w:val="004B4713"/>
    <w:rsid w:val="004B521B"/>
    <w:rsid w:val="004B5611"/>
    <w:rsid w:val="004C0889"/>
    <w:rsid w:val="004C3767"/>
    <w:rsid w:val="004C49B9"/>
    <w:rsid w:val="004C4C4E"/>
    <w:rsid w:val="004D0F74"/>
    <w:rsid w:val="004D6D9F"/>
    <w:rsid w:val="004E15BF"/>
    <w:rsid w:val="004E3DB6"/>
    <w:rsid w:val="004E594F"/>
    <w:rsid w:val="004F0364"/>
    <w:rsid w:val="004F106F"/>
    <w:rsid w:val="004F2AA3"/>
    <w:rsid w:val="004F2CE5"/>
    <w:rsid w:val="004F4064"/>
    <w:rsid w:val="004F40CD"/>
    <w:rsid w:val="004F5194"/>
    <w:rsid w:val="004F62D7"/>
    <w:rsid w:val="004F6866"/>
    <w:rsid w:val="004F6F77"/>
    <w:rsid w:val="004F7DD8"/>
    <w:rsid w:val="00500BE6"/>
    <w:rsid w:val="00502754"/>
    <w:rsid w:val="005028B0"/>
    <w:rsid w:val="00502F8B"/>
    <w:rsid w:val="00504BD7"/>
    <w:rsid w:val="00505473"/>
    <w:rsid w:val="00506AD7"/>
    <w:rsid w:val="0050795E"/>
    <w:rsid w:val="00514AB3"/>
    <w:rsid w:val="0051619F"/>
    <w:rsid w:val="0051654E"/>
    <w:rsid w:val="005170B3"/>
    <w:rsid w:val="00522445"/>
    <w:rsid w:val="0052342B"/>
    <w:rsid w:val="00524E1A"/>
    <w:rsid w:val="00525438"/>
    <w:rsid w:val="00525973"/>
    <w:rsid w:val="00526F18"/>
    <w:rsid w:val="00527F07"/>
    <w:rsid w:val="00530D0B"/>
    <w:rsid w:val="005310AF"/>
    <w:rsid w:val="005409AB"/>
    <w:rsid w:val="00540D3F"/>
    <w:rsid w:val="005416B3"/>
    <w:rsid w:val="00541CD1"/>
    <w:rsid w:val="0054217D"/>
    <w:rsid w:val="005446AC"/>
    <w:rsid w:val="00547CF9"/>
    <w:rsid w:val="005520A8"/>
    <w:rsid w:val="005534C7"/>
    <w:rsid w:val="005539E3"/>
    <w:rsid w:val="005545FA"/>
    <w:rsid w:val="00556FC6"/>
    <w:rsid w:val="005609A8"/>
    <w:rsid w:val="00561954"/>
    <w:rsid w:val="0056321D"/>
    <w:rsid w:val="00564C64"/>
    <w:rsid w:val="00565EFF"/>
    <w:rsid w:val="00567434"/>
    <w:rsid w:val="0057182E"/>
    <w:rsid w:val="00571A01"/>
    <w:rsid w:val="005729A7"/>
    <w:rsid w:val="00574344"/>
    <w:rsid w:val="005811DB"/>
    <w:rsid w:val="00584053"/>
    <w:rsid w:val="00585C1C"/>
    <w:rsid w:val="005935EF"/>
    <w:rsid w:val="00597FB6"/>
    <w:rsid w:val="005A0686"/>
    <w:rsid w:val="005A098E"/>
    <w:rsid w:val="005A0AD3"/>
    <w:rsid w:val="005A21EB"/>
    <w:rsid w:val="005A3D21"/>
    <w:rsid w:val="005A414F"/>
    <w:rsid w:val="005A6F3E"/>
    <w:rsid w:val="005B0476"/>
    <w:rsid w:val="005B047A"/>
    <w:rsid w:val="005B22EB"/>
    <w:rsid w:val="005B2E6D"/>
    <w:rsid w:val="005B3062"/>
    <w:rsid w:val="005B5B9E"/>
    <w:rsid w:val="005B5E66"/>
    <w:rsid w:val="005B7E51"/>
    <w:rsid w:val="005C33F0"/>
    <w:rsid w:val="005C3CA3"/>
    <w:rsid w:val="005C6124"/>
    <w:rsid w:val="005C63F3"/>
    <w:rsid w:val="005C72F4"/>
    <w:rsid w:val="005D0620"/>
    <w:rsid w:val="005D247B"/>
    <w:rsid w:val="005D5EB1"/>
    <w:rsid w:val="005D7AE9"/>
    <w:rsid w:val="005E08A5"/>
    <w:rsid w:val="005E4D87"/>
    <w:rsid w:val="005E59A8"/>
    <w:rsid w:val="005E6621"/>
    <w:rsid w:val="005E6734"/>
    <w:rsid w:val="005F17C8"/>
    <w:rsid w:val="005F22B1"/>
    <w:rsid w:val="005F4675"/>
    <w:rsid w:val="005F54A2"/>
    <w:rsid w:val="005F6C1D"/>
    <w:rsid w:val="005F7427"/>
    <w:rsid w:val="005F79C3"/>
    <w:rsid w:val="00604B9B"/>
    <w:rsid w:val="00605C95"/>
    <w:rsid w:val="006071F3"/>
    <w:rsid w:val="006074A6"/>
    <w:rsid w:val="00610B3D"/>
    <w:rsid w:val="006126F0"/>
    <w:rsid w:val="0061353C"/>
    <w:rsid w:val="00613697"/>
    <w:rsid w:val="00613E04"/>
    <w:rsid w:val="00614CAF"/>
    <w:rsid w:val="006155FD"/>
    <w:rsid w:val="00617B3D"/>
    <w:rsid w:val="00621D6D"/>
    <w:rsid w:val="00621E48"/>
    <w:rsid w:val="00621EC0"/>
    <w:rsid w:val="006222C0"/>
    <w:rsid w:val="00622DC9"/>
    <w:rsid w:val="00623E44"/>
    <w:rsid w:val="006258EC"/>
    <w:rsid w:val="00626A76"/>
    <w:rsid w:val="00626CAF"/>
    <w:rsid w:val="00627D8E"/>
    <w:rsid w:val="00630101"/>
    <w:rsid w:val="006303E0"/>
    <w:rsid w:val="0063669F"/>
    <w:rsid w:val="00636992"/>
    <w:rsid w:val="0063788C"/>
    <w:rsid w:val="0064288B"/>
    <w:rsid w:val="00650692"/>
    <w:rsid w:val="00654B24"/>
    <w:rsid w:val="00655127"/>
    <w:rsid w:val="006606F4"/>
    <w:rsid w:val="00660823"/>
    <w:rsid w:val="00662720"/>
    <w:rsid w:val="00662E99"/>
    <w:rsid w:val="0066380C"/>
    <w:rsid w:val="0066428E"/>
    <w:rsid w:val="006669D0"/>
    <w:rsid w:val="006717A7"/>
    <w:rsid w:val="00671855"/>
    <w:rsid w:val="00671E37"/>
    <w:rsid w:val="00671E6B"/>
    <w:rsid w:val="006742E0"/>
    <w:rsid w:val="00676DAB"/>
    <w:rsid w:val="006778B8"/>
    <w:rsid w:val="0068191D"/>
    <w:rsid w:val="00682907"/>
    <w:rsid w:val="00683CB4"/>
    <w:rsid w:val="006847E4"/>
    <w:rsid w:val="00684823"/>
    <w:rsid w:val="00686B49"/>
    <w:rsid w:val="00691FE5"/>
    <w:rsid w:val="00692F12"/>
    <w:rsid w:val="006940FE"/>
    <w:rsid w:val="00694C54"/>
    <w:rsid w:val="0069563D"/>
    <w:rsid w:val="00696A89"/>
    <w:rsid w:val="006A0015"/>
    <w:rsid w:val="006A285B"/>
    <w:rsid w:val="006A5DF6"/>
    <w:rsid w:val="006A5FFF"/>
    <w:rsid w:val="006A62CA"/>
    <w:rsid w:val="006A70E6"/>
    <w:rsid w:val="006A72C7"/>
    <w:rsid w:val="006B4800"/>
    <w:rsid w:val="006B5EB7"/>
    <w:rsid w:val="006B7763"/>
    <w:rsid w:val="006C0F4C"/>
    <w:rsid w:val="006C615F"/>
    <w:rsid w:val="006C629D"/>
    <w:rsid w:val="006C632E"/>
    <w:rsid w:val="006C673A"/>
    <w:rsid w:val="006D0AD7"/>
    <w:rsid w:val="006D0BCE"/>
    <w:rsid w:val="006D10FD"/>
    <w:rsid w:val="006E0084"/>
    <w:rsid w:val="006E012C"/>
    <w:rsid w:val="006E1930"/>
    <w:rsid w:val="006E1AE5"/>
    <w:rsid w:val="006E282D"/>
    <w:rsid w:val="006E43F6"/>
    <w:rsid w:val="006E6B53"/>
    <w:rsid w:val="006F06BB"/>
    <w:rsid w:val="006F0A79"/>
    <w:rsid w:val="006F0D37"/>
    <w:rsid w:val="006F370B"/>
    <w:rsid w:val="006F3B43"/>
    <w:rsid w:val="006F6643"/>
    <w:rsid w:val="006F67C9"/>
    <w:rsid w:val="00704BE2"/>
    <w:rsid w:val="00707E62"/>
    <w:rsid w:val="00711010"/>
    <w:rsid w:val="0071335D"/>
    <w:rsid w:val="007229D0"/>
    <w:rsid w:val="00722FB3"/>
    <w:rsid w:val="007231D0"/>
    <w:rsid w:val="00723447"/>
    <w:rsid w:val="00724B19"/>
    <w:rsid w:val="0072526D"/>
    <w:rsid w:val="007260E4"/>
    <w:rsid w:val="00726199"/>
    <w:rsid w:val="007262EA"/>
    <w:rsid w:val="0072659E"/>
    <w:rsid w:val="00726E04"/>
    <w:rsid w:val="00730219"/>
    <w:rsid w:val="00730982"/>
    <w:rsid w:val="00730F51"/>
    <w:rsid w:val="00731146"/>
    <w:rsid w:val="00734033"/>
    <w:rsid w:val="00736755"/>
    <w:rsid w:val="00741626"/>
    <w:rsid w:val="007419EB"/>
    <w:rsid w:val="00742758"/>
    <w:rsid w:val="007427F1"/>
    <w:rsid w:val="00742D18"/>
    <w:rsid w:val="007439AF"/>
    <w:rsid w:val="0074484B"/>
    <w:rsid w:val="0074756D"/>
    <w:rsid w:val="0075024D"/>
    <w:rsid w:val="007509FE"/>
    <w:rsid w:val="00754FE4"/>
    <w:rsid w:val="00755BD5"/>
    <w:rsid w:val="0076004C"/>
    <w:rsid w:val="0076085B"/>
    <w:rsid w:val="007610F5"/>
    <w:rsid w:val="007611E7"/>
    <w:rsid w:val="0076154B"/>
    <w:rsid w:val="00762233"/>
    <w:rsid w:val="007642F7"/>
    <w:rsid w:val="00764E13"/>
    <w:rsid w:val="00765B70"/>
    <w:rsid w:val="0076719F"/>
    <w:rsid w:val="00774E70"/>
    <w:rsid w:val="00776641"/>
    <w:rsid w:val="0078074B"/>
    <w:rsid w:val="00781604"/>
    <w:rsid w:val="007818A0"/>
    <w:rsid w:val="0078274F"/>
    <w:rsid w:val="00782D35"/>
    <w:rsid w:val="00785E13"/>
    <w:rsid w:val="00785FEE"/>
    <w:rsid w:val="00787B81"/>
    <w:rsid w:val="00793358"/>
    <w:rsid w:val="00793E95"/>
    <w:rsid w:val="00793FC5"/>
    <w:rsid w:val="007958B6"/>
    <w:rsid w:val="007A15B1"/>
    <w:rsid w:val="007A2AF8"/>
    <w:rsid w:val="007A5251"/>
    <w:rsid w:val="007B34E7"/>
    <w:rsid w:val="007B5CD0"/>
    <w:rsid w:val="007B68A0"/>
    <w:rsid w:val="007C17E3"/>
    <w:rsid w:val="007C575E"/>
    <w:rsid w:val="007C622D"/>
    <w:rsid w:val="007C678D"/>
    <w:rsid w:val="007C72E4"/>
    <w:rsid w:val="007D0887"/>
    <w:rsid w:val="007D15EC"/>
    <w:rsid w:val="007D160B"/>
    <w:rsid w:val="007D2592"/>
    <w:rsid w:val="007D2913"/>
    <w:rsid w:val="007D663D"/>
    <w:rsid w:val="007D758C"/>
    <w:rsid w:val="007E031B"/>
    <w:rsid w:val="007E4CF6"/>
    <w:rsid w:val="007E4F83"/>
    <w:rsid w:val="007E5642"/>
    <w:rsid w:val="007E6D07"/>
    <w:rsid w:val="007F2691"/>
    <w:rsid w:val="007F2E41"/>
    <w:rsid w:val="007F38A6"/>
    <w:rsid w:val="007F4A0E"/>
    <w:rsid w:val="007F5256"/>
    <w:rsid w:val="00800118"/>
    <w:rsid w:val="00801888"/>
    <w:rsid w:val="00801BD5"/>
    <w:rsid w:val="0080454B"/>
    <w:rsid w:val="00805506"/>
    <w:rsid w:val="008079FA"/>
    <w:rsid w:val="00807CD8"/>
    <w:rsid w:val="008114C5"/>
    <w:rsid w:val="008119BE"/>
    <w:rsid w:val="00812FAD"/>
    <w:rsid w:val="0081617E"/>
    <w:rsid w:val="0081624A"/>
    <w:rsid w:val="00817C15"/>
    <w:rsid w:val="0082059B"/>
    <w:rsid w:val="00827DF6"/>
    <w:rsid w:val="008300A9"/>
    <w:rsid w:val="0083192B"/>
    <w:rsid w:val="00831D80"/>
    <w:rsid w:val="00832C9D"/>
    <w:rsid w:val="00832EBE"/>
    <w:rsid w:val="00836B8E"/>
    <w:rsid w:val="00837224"/>
    <w:rsid w:val="008376A9"/>
    <w:rsid w:val="008378A8"/>
    <w:rsid w:val="00840240"/>
    <w:rsid w:val="00840A8E"/>
    <w:rsid w:val="00842043"/>
    <w:rsid w:val="00843BBB"/>
    <w:rsid w:val="008465B0"/>
    <w:rsid w:val="00846907"/>
    <w:rsid w:val="00850147"/>
    <w:rsid w:val="00850EB1"/>
    <w:rsid w:val="00850EEF"/>
    <w:rsid w:val="008510AC"/>
    <w:rsid w:val="00851581"/>
    <w:rsid w:val="008519C3"/>
    <w:rsid w:val="00851B15"/>
    <w:rsid w:val="00855606"/>
    <w:rsid w:val="0086060A"/>
    <w:rsid w:val="00860A1F"/>
    <w:rsid w:val="00860E9C"/>
    <w:rsid w:val="008617A4"/>
    <w:rsid w:val="00862A0A"/>
    <w:rsid w:val="00864491"/>
    <w:rsid w:val="00865E13"/>
    <w:rsid w:val="00872584"/>
    <w:rsid w:val="008729F1"/>
    <w:rsid w:val="00873146"/>
    <w:rsid w:val="00874B18"/>
    <w:rsid w:val="0087604D"/>
    <w:rsid w:val="00880BC0"/>
    <w:rsid w:val="00885DE7"/>
    <w:rsid w:val="0088698A"/>
    <w:rsid w:val="00887245"/>
    <w:rsid w:val="0088780E"/>
    <w:rsid w:val="00887ECC"/>
    <w:rsid w:val="0089187C"/>
    <w:rsid w:val="00895C8C"/>
    <w:rsid w:val="00895F88"/>
    <w:rsid w:val="00896102"/>
    <w:rsid w:val="008A1461"/>
    <w:rsid w:val="008A23A5"/>
    <w:rsid w:val="008A2CE8"/>
    <w:rsid w:val="008A45F1"/>
    <w:rsid w:val="008A72E8"/>
    <w:rsid w:val="008B5E5D"/>
    <w:rsid w:val="008B78BA"/>
    <w:rsid w:val="008C1658"/>
    <w:rsid w:val="008C173B"/>
    <w:rsid w:val="008C5469"/>
    <w:rsid w:val="008C6072"/>
    <w:rsid w:val="008C7404"/>
    <w:rsid w:val="008D08B7"/>
    <w:rsid w:val="008D2E6A"/>
    <w:rsid w:val="008D7447"/>
    <w:rsid w:val="008D793A"/>
    <w:rsid w:val="008D7B30"/>
    <w:rsid w:val="008E0315"/>
    <w:rsid w:val="008E060A"/>
    <w:rsid w:val="008E59B8"/>
    <w:rsid w:val="008E637B"/>
    <w:rsid w:val="008E6635"/>
    <w:rsid w:val="008F20A7"/>
    <w:rsid w:val="008F434D"/>
    <w:rsid w:val="008F4790"/>
    <w:rsid w:val="00900021"/>
    <w:rsid w:val="00900280"/>
    <w:rsid w:val="00902A34"/>
    <w:rsid w:val="00903E3A"/>
    <w:rsid w:val="00904024"/>
    <w:rsid w:val="00905B2E"/>
    <w:rsid w:val="00907153"/>
    <w:rsid w:val="0091231A"/>
    <w:rsid w:val="00912972"/>
    <w:rsid w:val="00912EEC"/>
    <w:rsid w:val="00913FB1"/>
    <w:rsid w:val="00914091"/>
    <w:rsid w:val="00915988"/>
    <w:rsid w:val="00916047"/>
    <w:rsid w:val="00916A5A"/>
    <w:rsid w:val="00916EF0"/>
    <w:rsid w:val="00917FFC"/>
    <w:rsid w:val="0092027E"/>
    <w:rsid w:val="009209D4"/>
    <w:rsid w:val="009217D2"/>
    <w:rsid w:val="009217E7"/>
    <w:rsid w:val="00923763"/>
    <w:rsid w:val="009239B1"/>
    <w:rsid w:val="00923B47"/>
    <w:rsid w:val="0092515F"/>
    <w:rsid w:val="009258EA"/>
    <w:rsid w:val="00931F02"/>
    <w:rsid w:val="00933D61"/>
    <w:rsid w:val="00934612"/>
    <w:rsid w:val="00934FAA"/>
    <w:rsid w:val="0093543C"/>
    <w:rsid w:val="009356C5"/>
    <w:rsid w:val="00940325"/>
    <w:rsid w:val="00942164"/>
    <w:rsid w:val="0094494E"/>
    <w:rsid w:val="009463C8"/>
    <w:rsid w:val="00950608"/>
    <w:rsid w:val="009506E3"/>
    <w:rsid w:val="00951A95"/>
    <w:rsid w:val="009535F7"/>
    <w:rsid w:val="009548E7"/>
    <w:rsid w:val="009564A9"/>
    <w:rsid w:val="00956869"/>
    <w:rsid w:val="00956975"/>
    <w:rsid w:val="009572B9"/>
    <w:rsid w:val="00961E16"/>
    <w:rsid w:val="00963168"/>
    <w:rsid w:val="009634EC"/>
    <w:rsid w:val="00963946"/>
    <w:rsid w:val="00965EC7"/>
    <w:rsid w:val="00970C46"/>
    <w:rsid w:val="00977A38"/>
    <w:rsid w:val="00980D03"/>
    <w:rsid w:val="0099721B"/>
    <w:rsid w:val="00997B9F"/>
    <w:rsid w:val="009A09CE"/>
    <w:rsid w:val="009A188B"/>
    <w:rsid w:val="009A2E4E"/>
    <w:rsid w:val="009A2F8E"/>
    <w:rsid w:val="009A449C"/>
    <w:rsid w:val="009A4C3D"/>
    <w:rsid w:val="009A55BF"/>
    <w:rsid w:val="009A6F4D"/>
    <w:rsid w:val="009A7B98"/>
    <w:rsid w:val="009A7E50"/>
    <w:rsid w:val="009B02CE"/>
    <w:rsid w:val="009B267D"/>
    <w:rsid w:val="009B5033"/>
    <w:rsid w:val="009B72E4"/>
    <w:rsid w:val="009B7E69"/>
    <w:rsid w:val="009C4F6E"/>
    <w:rsid w:val="009C514B"/>
    <w:rsid w:val="009D3B73"/>
    <w:rsid w:val="009D472C"/>
    <w:rsid w:val="009D7871"/>
    <w:rsid w:val="009E16DE"/>
    <w:rsid w:val="009E179F"/>
    <w:rsid w:val="009E3282"/>
    <w:rsid w:val="009E5A14"/>
    <w:rsid w:val="009E688F"/>
    <w:rsid w:val="009E6B96"/>
    <w:rsid w:val="009F24CB"/>
    <w:rsid w:val="009F3908"/>
    <w:rsid w:val="009F44C7"/>
    <w:rsid w:val="009F4D38"/>
    <w:rsid w:val="009F5C12"/>
    <w:rsid w:val="009F6AC9"/>
    <w:rsid w:val="009F7A5D"/>
    <w:rsid w:val="00A0023A"/>
    <w:rsid w:val="00A01420"/>
    <w:rsid w:val="00A03040"/>
    <w:rsid w:val="00A05EC8"/>
    <w:rsid w:val="00A137FD"/>
    <w:rsid w:val="00A13E08"/>
    <w:rsid w:val="00A1582E"/>
    <w:rsid w:val="00A1621B"/>
    <w:rsid w:val="00A164F5"/>
    <w:rsid w:val="00A16F78"/>
    <w:rsid w:val="00A20262"/>
    <w:rsid w:val="00A203A0"/>
    <w:rsid w:val="00A2441A"/>
    <w:rsid w:val="00A255E6"/>
    <w:rsid w:val="00A30184"/>
    <w:rsid w:val="00A342B7"/>
    <w:rsid w:val="00A342E2"/>
    <w:rsid w:val="00A3432E"/>
    <w:rsid w:val="00A34A2F"/>
    <w:rsid w:val="00A35BDC"/>
    <w:rsid w:val="00A36BC6"/>
    <w:rsid w:val="00A40D20"/>
    <w:rsid w:val="00A4122C"/>
    <w:rsid w:val="00A42667"/>
    <w:rsid w:val="00A43DAD"/>
    <w:rsid w:val="00A43DE1"/>
    <w:rsid w:val="00A444D1"/>
    <w:rsid w:val="00A445ED"/>
    <w:rsid w:val="00A45D2E"/>
    <w:rsid w:val="00A47F65"/>
    <w:rsid w:val="00A500C5"/>
    <w:rsid w:val="00A52EF9"/>
    <w:rsid w:val="00A55224"/>
    <w:rsid w:val="00A56467"/>
    <w:rsid w:val="00A576F4"/>
    <w:rsid w:val="00A604ED"/>
    <w:rsid w:val="00A61860"/>
    <w:rsid w:val="00A62A80"/>
    <w:rsid w:val="00A62E78"/>
    <w:rsid w:val="00A645B6"/>
    <w:rsid w:val="00A6623B"/>
    <w:rsid w:val="00A7517F"/>
    <w:rsid w:val="00A7537F"/>
    <w:rsid w:val="00A778AE"/>
    <w:rsid w:val="00A77B56"/>
    <w:rsid w:val="00A83D66"/>
    <w:rsid w:val="00A84544"/>
    <w:rsid w:val="00A84FF9"/>
    <w:rsid w:val="00A86093"/>
    <w:rsid w:val="00A87438"/>
    <w:rsid w:val="00A93983"/>
    <w:rsid w:val="00A94DC6"/>
    <w:rsid w:val="00AA2CEA"/>
    <w:rsid w:val="00AA4147"/>
    <w:rsid w:val="00AB10FA"/>
    <w:rsid w:val="00AB263A"/>
    <w:rsid w:val="00AB2C8A"/>
    <w:rsid w:val="00AB2E93"/>
    <w:rsid w:val="00AB2F80"/>
    <w:rsid w:val="00AB3C43"/>
    <w:rsid w:val="00AB5AD8"/>
    <w:rsid w:val="00AB5EEF"/>
    <w:rsid w:val="00AB7EB1"/>
    <w:rsid w:val="00AC3EBD"/>
    <w:rsid w:val="00AC44DD"/>
    <w:rsid w:val="00AC5086"/>
    <w:rsid w:val="00AC5E29"/>
    <w:rsid w:val="00AC6AC8"/>
    <w:rsid w:val="00AC7313"/>
    <w:rsid w:val="00AD35A3"/>
    <w:rsid w:val="00AD3974"/>
    <w:rsid w:val="00AD4653"/>
    <w:rsid w:val="00AD4E02"/>
    <w:rsid w:val="00AD6CFF"/>
    <w:rsid w:val="00AD7625"/>
    <w:rsid w:val="00AD76EA"/>
    <w:rsid w:val="00AD7CC9"/>
    <w:rsid w:val="00AE01B8"/>
    <w:rsid w:val="00AE1371"/>
    <w:rsid w:val="00AE1537"/>
    <w:rsid w:val="00AE3C10"/>
    <w:rsid w:val="00AE3CD9"/>
    <w:rsid w:val="00AE42B4"/>
    <w:rsid w:val="00AE6055"/>
    <w:rsid w:val="00AF141E"/>
    <w:rsid w:val="00AF3B83"/>
    <w:rsid w:val="00AF5A47"/>
    <w:rsid w:val="00AF5D68"/>
    <w:rsid w:val="00AF7FA2"/>
    <w:rsid w:val="00B0177A"/>
    <w:rsid w:val="00B0273A"/>
    <w:rsid w:val="00B03E9C"/>
    <w:rsid w:val="00B112C7"/>
    <w:rsid w:val="00B11657"/>
    <w:rsid w:val="00B129C2"/>
    <w:rsid w:val="00B14518"/>
    <w:rsid w:val="00B151F3"/>
    <w:rsid w:val="00B165FB"/>
    <w:rsid w:val="00B16F14"/>
    <w:rsid w:val="00B172CE"/>
    <w:rsid w:val="00B21513"/>
    <w:rsid w:val="00B224F4"/>
    <w:rsid w:val="00B249D6"/>
    <w:rsid w:val="00B30CA8"/>
    <w:rsid w:val="00B3465C"/>
    <w:rsid w:val="00B37570"/>
    <w:rsid w:val="00B40057"/>
    <w:rsid w:val="00B40BE4"/>
    <w:rsid w:val="00B433A8"/>
    <w:rsid w:val="00B45DE8"/>
    <w:rsid w:val="00B47A4C"/>
    <w:rsid w:val="00B47BD3"/>
    <w:rsid w:val="00B51B50"/>
    <w:rsid w:val="00B51B6A"/>
    <w:rsid w:val="00B521FD"/>
    <w:rsid w:val="00B546B0"/>
    <w:rsid w:val="00B556C0"/>
    <w:rsid w:val="00B558D2"/>
    <w:rsid w:val="00B55BAC"/>
    <w:rsid w:val="00B6080A"/>
    <w:rsid w:val="00B611EF"/>
    <w:rsid w:val="00B61266"/>
    <w:rsid w:val="00B63A17"/>
    <w:rsid w:val="00B6513B"/>
    <w:rsid w:val="00B7246A"/>
    <w:rsid w:val="00B7440F"/>
    <w:rsid w:val="00B74C57"/>
    <w:rsid w:val="00B80F09"/>
    <w:rsid w:val="00B82391"/>
    <w:rsid w:val="00B82427"/>
    <w:rsid w:val="00B87957"/>
    <w:rsid w:val="00B91D28"/>
    <w:rsid w:val="00B926FF"/>
    <w:rsid w:val="00B93335"/>
    <w:rsid w:val="00B97452"/>
    <w:rsid w:val="00BA22C4"/>
    <w:rsid w:val="00BA620D"/>
    <w:rsid w:val="00BB364F"/>
    <w:rsid w:val="00BB4BCE"/>
    <w:rsid w:val="00BB6FCD"/>
    <w:rsid w:val="00BC0A08"/>
    <w:rsid w:val="00BC0E0E"/>
    <w:rsid w:val="00BC5836"/>
    <w:rsid w:val="00BC69CA"/>
    <w:rsid w:val="00BD0E71"/>
    <w:rsid w:val="00BD39DF"/>
    <w:rsid w:val="00BD6510"/>
    <w:rsid w:val="00BE189E"/>
    <w:rsid w:val="00BE581E"/>
    <w:rsid w:val="00BE627E"/>
    <w:rsid w:val="00BE665C"/>
    <w:rsid w:val="00BE7876"/>
    <w:rsid w:val="00BF1171"/>
    <w:rsid w:val="00BF2703"/>
    <w:rsid w:val="00BF327A"/>
    <w:rsid w:val="00BF57FE"/>
    <w:rsid w:val="00BF5CF6"/>
    <w:rsid w:val="00C0016C"/>
    <w:rsid w:val="00C01930"/>
    <w:rsid w:val="00C01C4B"/>
    <w:rsid w:val="00C03926"/>
    <w:rsid w:val="00C04022"/>
    <w:rsid w:val="00C1151C"/>
    <w:rsid w:val="00C11B68"/>
    <w:rsid w:val="00C13112"/>
    <w:rsid w:val="00C1499A"/>
    <w:rsid w:val="00C14F1E"/>
    <w:rsid w:val="00C21B57"/>
    <w:rsid w:val="00C21C88"/>
    <w:rsid w:val="00C22D81"/>
    <w:rsid w:val="00C232D2"/>
    <w:rsid w:val="00C23D98"/>
    <w:rsid w:val="00C25B69"/>
    <w:rsid w:val="00C26A0A"/>
    <w:rsid w:val="00C304F2"/>
    <w:rsid w:val="00C335EA"/>
    <w:rsid w:val="00C34212"/>
    <w:rsid w:val="00C34B35"/>
    <w:rsid w:val="00C352BF"/>
    <w:rsid w:val="00C35710"/>
    <w:rsid w:val="00C359C0"/>
    <w:rsid w:val="00C35C7F"/>
    <w:rsid w:val="00C35E83"/>
    <w:rsid w:val="00C36A53"/>
    <w:rsid w:val="00C36B0D"/>
    <w:rsid w:val="00C42566"/>
    <w:rsid w:val="00C43A15"/>
    <w:rsid w:val="00C4416C"/>
    <w:rsid w:val="00C44571"/>
    <w:rsid w:val="00C450A5"/>
    <w:rsid w:val="00C45ED1"/>
    <w:rsid w:val="00C476B8"/>
    <w:rsid w:val="00C47ED7"/>
    <w:rsid w:val="00C5045A"/>
    <w:rsid w:val="00C544C8"/>
    <w:rsid w:val="00C5474C"/>
    <w:rsid w:val="00C54B96"/>
    <w:rsid w:val="00C61008"/>
    <w:rsid w:val="00C63A53"/>
    <w:rsid w:val="00C644FE"/>
    <w:rsid w:val="00C64AB6"/>
    <w:rsid w:val="00C64FBB"/>
    <w:rsid w:val="00C66935"/>
    <w:rsid w:val="00C67059"/>
    <w:rsid w:val="00C67802"/>
    <w:rsid w:val="00C7017F"/>
    <w:rsid w:val="00C705AC"/>
    <w:rsid w:val="00C70609"/>
    <w:rsid w:val="00C719EE"/>
    <w:rsid w:val="00C76665"/>
    <w:rsid w:val="00C76E20"/>
    <w:rsid w:val="00C80262"/>
    <w:rsid w:val="00C809C5"/>
    <w:rsid w:val="00C82E44"/>
    <w:rsid w:val="00C83AC5"/>
    <w:rsid w:val="00C83DB9"/>
    <w:rsid w:val="00C868CD"/>
    <w:rsid w:val="00CA21C7"/>
    <w:rsid w:val="00CA4EBB"/>
    <w:rsid w:val="00CB2667"/>
    <w:rsid w:val="00CB2928"/>
    <w:rsid w:val="00CB3E14"/>
    <w:rsid w:val="00CB75BC"/>
    <w:rsid w:val="00CB7BB7"/>
    <w:rsid w:val="00CC31DA"/>
    <w:rsid w:val="00CC51F4"/>
    <w:rsid w:val="00CC573E"/>
    <w:rsid w:val="00CC5FAE"/>
    <w:rsid w:val="00CC6D9C"/>
    <w:rsid w:val="00CD12A4"/>
    <w:rsid w:val="00CD1A75"/>
    <w:rsid w:val="00CD1BE3"/>
    <w:rsid w:val="00CD38B3"/>
    <w:rsid w:val="00CD7301"/>
    <w:rsid w:val="00CE1485"/>
    <w:rsid w:val="00CE2BB7"/>
    <w:rsid w:val="00CE3648"/>
    <w:rsid w:val="00CE5827"/>
    <w:rsid w:val="00CE6B9B"/>
    <w:rsid w:val="00CE7E02"/>
    <w:rsid w:val="00CE7E62"/>
    <w:rsid w:val="00CF24E7"/>
    <w:rsid w:val="00CF4586"/>
    <w:rsid w:val="00CF48D6"/>
    <w:rsid w:val="00CF66F4"/>
    <w:rsid w:val="00D00E8A"/>
    <w:rsid w:val="00D01C09"/>
    <w:rsid w:val="00D02C3C"/>
    <w:rsid w:val="00D03CED"/>
    <w:rsid w:val="00D053C8"/>
    <w:rsid w:val="00D12AB1"/>
    <w:rsid w:val="00D13264"/>
    <w:rsid w:val="00D13D91"/>
    <w:rsid w:val="00D13E82"/>
    <w:rsid w:val="00D17BAC"/>
    <w:rsid w:val="00D21009"/>
    <w:rsid w:val="00D215DC"/>
    <w:rsid w:val="00D21FB1"/>
    <w:rsid w:val="00D2259A"/>
    <w:rsid w:val="00D229AF"/>
    <w:rsid w:val="00D23C2B"/>
    <w:rsid w:val="00D24071"/>
    <w:rsid w:val="00D24634"/>
    <w:rsid w:val="00D24C1E"/>
    <w:rsid w:val="00D251CC"/>
    <w:rsid w:val="00D303B9"/>
    <w:rsid w:val="00D304FB"/>
    <w:rsid w:val="00D308D0"/>
    <w:rsid w:val="00D33280"/>
    <w:rsid w:val="00D33434"/>
    <w:rsid w:val="00D33551"/>
    <w:rsid w:val="00D33982"/>
    <w:rsid w:val="00D347A0"/>
    <w:rsid w:val="00D36557"/>
    <w:rsid w:val="00D40817"/>
    <w:rsid w:val="00D429BD"/>
    <w:rsid w:val="00D44231"/>
    <w:rsid w:val="00D449A8"/>
    <w:rsid w:val="00D44FC4"/>
    <w:rsid w:val="00D46BCB"/>
    <w:rsid w:val="00D46BEE"/>
    <w:rsid w:val="00D4754C"/>
    <w:rsid w:val="00D502D6"/>
    <w:rsid w:val="00D50C59"/>
    <w:rsid w:val="00D51E3A"/>
    <w:rsid w:val="00D52755"/>
    <w:rsid w:val="00D527B4"/>
    <w:rsid w:val="00D55C7A"/>
    <w:rsid w:val="00D578D4"/>
    <w:rsid w:val="00D60785"/>
    <w:rsid w:val="00D62CCB"/>
    <w:rsid w:val="00D63526"/>
    <w:rsid w:val="00D6491B"/>
    <w:rsid w:val="00D66E39"/>
    <w:rsid w:val="00D67F1D"/>
    <w:rsid w:val="00D70F6A"/>
    <w:rsid w:val="00D710AC"/>
    <w:rsid w:val="00D717A5"/>
    <w:rsid w:val="00D71C30"/>
    <w:rsid w:val="00D7218E"/>
    <w:rsid w:val="00D72B71"/>
    <w:rsid w:val="00D73A0C"/>
    <w:rsid w:val="00D73E04"/>
    <w:rsid w:val="00D77856"/>
    <w:rsid w:val="00D77954"/>
    <w:rsid w:val="00D77C1F"/>
    <w:rsid w:val="00D806F1"/>
    <w:rsid w:val="00D817A4"/>
    <w:rsid w:val="00D860C3"/>
    <w:rsid w:val="00D86798"/>
    <w:rsid w:val="00D8740C"/>
    <w:rsid w:val="00D91B86"/>
    <w:rsid w:val="00D91F1A"/>
    <w:rsid w:val="00D933D8"/>
    <w:rsid w:val="00D936D1"/>
    <w:rsid w:val="00D96D9A"/>
    <w:rsid w:val="00DA375D"/>
    <w:rsid w:val="00DA3D2A"/>
    <w:rsid w:val="00DA699C"/>
    <w:rsid w:val="00DA71DE"/>
    <w:rsid w:val="00DB001C"/>
    <w:rsid w:val="00DB0389"/>
    <w:rsid w:val="00DB2162"/>
    <w:rsid w:val="00DB41B9"/>
    <w:rsid w:val="00DB5AAD"/>
    <w:rsid w:val="00DC0BA4"/>
    <w:rsid w:val="00DD009B"/>
    <w:rsid w:val="00DD18C8"/>
    <w:rsid w:val="00DD3875"/>
    <w:rsid w:val="00DD4626"/>
    <w:rsid w:val="00DD718F"/>
    <w:rsid w:val="00DE0344"/>
    <w:rsid w:val="00DE1576"/>
    <w:rsid w:val="00DE19DF"/>
    <w:rsid w:val="00DF1069"/>
    <w:rsid w:val="00DF215A"/>
    <w:rsid w:val="00DF4F2B"/>
    <w:rsid w:val="00DF501F"/>
    <w:rsid w:val="00DF5491"/>
    <w:rsid w:val="00E00625"/>
    <w:rsid w:val="00E01413"/>
    <w:rsid w:val="00E023EF"/>
    <w:rsid w:val="00E032E7"/>
    <w:rsid w:val="00E04FD0"/>
    <w:rsid w:val="00E056F6"/>
    <w:rsid w:val="00E05F83"/>
    <w:rsid w:val="00E0644F"/>
    <w:rsid w:val="00E069A3"/>
    <w:rsid w:val="00E06E2E"/>
    <w:rsid w:val="00E078CC"/>
    <w:rsid w:val="00E12818"/>
    <w:rsid w:val="00E14710"/>
    <w:rsid w:val="00E14A6D"/>
    <w:rsid w:val="00E15483"/>
    <w:rsid w:val="00E2162E"/>
    <w:rsid w:val="00E22F2C"/>
    <w:rsid w:val="00E26EC1"/>
    <w:rsid w:val="00E3395B"/>
    <w:rsid w:val="00E35F7B"/>
    <w:rsid w:val="00E36B01"/>
    <w:rsid w:val="00E37F86"/>
    <w:rsid w:val="00E4005C"/>
    <w:rsid w:val="00E4226D"/>
    <w:rsid w:val="00E42B64"/>
    <w:rsid w:val="00E43A18"/>
    <w:rsid w:val="00E45D9C"/>
    <w:rsid w:val="00E4762B"/>
    <w:rsid w:val="00E50817"/>
    <w:rsid w:val="00E51079"/>
    <w:rsid w:val="00E512E5"/>
    <w:rsid w:val="00E51652"/>
    <w:rsid w:val="00E52275"/>
    <w:rsid w:val="00E53859"/>
    <w:rsid w:val="00E54A67"/>
    <w:rsid w:val="00E573DD"/>
    <w:rsid w:val="00E5783F"/>
    <w:rsid w:val="00E57D0F"/>
    <w:rsid w:val="00E617D0"/>
    <w:rsid w:val="00E621BE"/>
    <w:rsid w:val="00E6268C"/>
    <w:rsid w:val="00E635F1"/>
    <w:rsid w:val="00E652C4"/>
    <w:rsid w:val="00E65CAB"/>
    <w:rsid w:val="00E709DC"/>
    <w:rsid w:val="00E714B3"/>
    <w:rsid w:val="00E71F5C"/>
    <w:rsid w:val="00E8063E"/>
    <w:rsid w:val="00E85A6C"/>
    <w:rsid w:val="00E90358"/>
    <w:rsid w:val="00E956CC"/>
    <w:rsid w:val="00E9602E"/>
    <w:rsid w:val="00E969EC"/>
    <w:rsid w:val="00EA15AF"/>
    <w:rsid w:val="00EA1DF5"/>
    <w:rsid w:val="00EA4536"/>
    <w:rsid w:val="00EB1018"/>
    <w:rsid w:val="00EB207D"/>
    <w:rsid w:val="00EB2B37"/>
    <w:rsid w:val="00EB50CF"/>
    <w:rsid w:val="00EB732F"/>
    <w:rsid w:val="00EC05E0"/>
    <w:rsid w:val="00EC06C1"/>
    <w:rsid w:val="00ED1C53"/>
    <w:rsid w:val="00ED290A"/>
    <w:rsid w:val="00ED39A1"/>
    <w:rsid w:val="00ED6D4E"/>
    <w:rsid w:val="00EE150C"/>
    <w:rsid w:val="00EE1607"/>
    <w:rsid w:val="00EE2E07"/>
    <w:rsid w:val="00EE4725"/>
    <w:rsid w:val="00EE6665"/>
    <w:rsid w:val="00EE6D07"/>
    <w:rsid w:val="00EF1526"/>
    <w:rsid w:val="00EF386F"/>
    <w:rsid w:val="00EF46AE"/>
    <w:rsid w:val="00F005DA"/>
    <w:rsid w:val="00F013EB"/>
    <w:rsid w:val="00F028B3"/>
    <w:rsid w:val="00F028B9"/>
    <w:rsid w:val="00F031D5"/>
    <w:rsid w:val="00F064D7"/>
    <w:rsid w:val="00F0754E"/>
    <w:rsid w:val="00F07DB9"/>
    <w:rsid w:val="00F1013D"/>
    <w:rsid w:val="00F11588"/>
    <w:rsid w:val="00F14DED"/>
    <w:rsid w:val="00F15A00"/>
    <w:rsid w:val="00F2025B"/>
    <w:rsid w:val="00F30A5A"/>
    <w:rsid w:val="00F30F41"/>
    <w:rsid w:val="00F316DA"/>
    <w:rsid w:val="00F32722"/>
    <w:rsid w:val="00F3297C"/>
    <w:rsid w:val="00F33D1C"/>
    <w:rsid w:val="00F36F08"/>
    <w:rsid w:val="00F36FC6"/>
    <w:rsid w:val="00F3795E"/>
    <w:rsid w:val="00F418CC"/>
    <w:rsid w:val="00F429C6"/>
    <w:rsid w:val="00F42E95"/>
    <w:rsid w:val="00F43B20"/>
    <w:rsid w:val="00F45253"/>
    <w:rsid w:val="00F477C9"/>
    <w:rsid w:val="00F5093B"/>
    <w:rsid w:val="00F528C6"/>
    <w:rsid w:val="00F6178F"/>
    <w:rsid w:val="00F66E5F"/>
    <w:rsid w:val="00F7188C"/>
    <w:rsid w:val="00F7386E"/>
    <w:rsid w:val="00F741B8"/>
    <w:rsid w:val="00F74BBE"/>
    <w:rsid w:val="00F75AFD"/>
    <w:rsid w:val="00F80B8E"/>
    <w:rsid w:val="00F813D8"/>
    <w:rsid w:val="00F82617"/>
    <w:rsid w:val="00F84938"/>
    <w:rsid w:val="00F851F9"/>
    <w:rsid w:val="00F85971"/>
    <w:rsid w:val="00F87A22"/>
    <w:rsid w:val="00F95E91"/>
    <w:rsid w:val="00FA16B1"/>
    <w:rsid w:val="00FA2117"/>
    <w:rsid w:val="00FA34E6"/>
    <w:rsid w:val="00FA3711"/>
    <w:rsid w:val="00FB1FE1"/>
    <w:rsid w:val="00FB3156"/>
    <w:rsid w:val="00FB4D3B"/>
    <w:rsid w:val="00FC0EC7"/>
    <w:rsid w:val="00FC1355"/>
    <w:rsid w:val="00FC14C9"/>
    <w:rsid w:val="00FC1ED4"/>
    <w:rsid w:val="00FC20EF"/>
    <w:rsid w:val="00FC3391"/>
    <w:rsid w:val="00FC5A49"/>
    <w:rsid w:val="00FC5E2C"/>
    <w:rsid w:val="00FD1728"/>
    <w:rsid w:val="00FD1C10"/>
    <w:rsid w:val="00FD3DE2"/>
    <w:rsid w:val="00FD4D31"/>
    <w:rsid w:val="00FD5902"/>
    <w:rsid w:val="00FD67EC"/>
    <w:rsid w:val="00FD7D21"/>
    <w:rsid w:val="00FE0427"/>
    <w:rsid w:val="00FE1F48"/>
    <w:rsid w:val="00FE39C0"/>
    <w:rsid w:val="00FE4159"/>
    <w:rsid w:val="00FE7171"/>
    <w:rsid w:val="00FF110B"/>
    <w:rsid w:val="00FF1E01"/>
    <w:rsid w:val="00FF32A2"/>
    <w:rsid w:val="00FF41A5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53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913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913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2913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D29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91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521B"/>
    <w:pPr>
      <w:spacing w:after="0" w:line="240" w:lineRule="auto"/>
      <w:ind w:left="720"/>
    </w:pPr>
    <w:rPr>
      <w:rFonts w:eastAsiaTheme="minorHAnsi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0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0E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E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E8A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0E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C01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C01930"/>
  </w:style>
  <w:style w:type="character" w:customStyle="1" w:styleId="Hyperlink0">
    <w:name w:val="Hyperlink.0"/>
    <w:basedOn w:val="BrakA"/>
    <w:rsid w:val="00C01930"/>
    <w:rPr>
      <w:u w:val="single"/>
      <w:lang w:val="de-DE"/>
    </w:rPr>
  </w:style>
  <w:style w:type="character" w:customStyle="1" w:styleId="Hyperlink1">
    <w:name w:val="Hyperlink.1"/>
    <w:basedOn w:val="BrakA"/>
    <w:rsid w:val="00C01930"/>
    <w:rPr>
      <w:rFonts w:ascii="Arial" w:eastAsia="Arial" w:hAnsi="Arial" w:cs="Arial"/>
      <w:color w:val="0563C1"/>
      <w:sz w:val="18"/>
      <w:szCs w:val="18"/>
      <w:u w:val="single" w:color="0563C1"/>
    </w:rPr>
  </w:style>
  <w:style w:type="character" w:customStyle="1" w:styleId="Hyperlink2">
    <w:name w:val="Hyperlink.2"/>
    <w:basedOn w:val="BrakA"/>
    <w:rsid w:val="00C01930"/>
    <w:rPr>
      <w:rFonts w:ascii="Arial" w:eastAsia="Arial" w:hAnsi="Arial" w:cs="Arial"/>
      <w:color w:val="000000"/>
      <w:sz w:val="18"/>
      <w:szCs w:val="18"/>
      <w:u w:val="single"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6A28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C3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0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0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669A"/>
    <w:rPr>
      <w:color w:val="800080" w:themeColor="followedHyperlink"/>
      <w:u w:val="single"/>
    </w:rPr>
  </w:style>
  <w:style w:type="paragraph" w:customStyle="1" w:styleId="pr-story--text-small">
    <w:name w:val="pr-story--text-small"/>
    <w:basedOn w:val="Normal"/>
    <w:rsid w:val="005F5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AC3EB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efaultParagraphFont"/>
    <w:uiPriority w:val="99"/>
    <w:semiHidden/>
    <w:unhideWhenUsed/>
    <w:rsid w:val="00D46BE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efaultParagraphFont"/>
    <w:uiPriority w:val="99"/>
    <w:semiHidden/>
    <w:unhideWhenUsed/>
    <w:rsid w:val="008F434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efaultParagraphFont"/>
    <w:uiPriority w:val="99"/>
    <w:semiHidden/>
    <w:unhideWhenUsed/>
    <w:rsid w:val="005416B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4B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D76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lock-inner">
    <w:name w:val="block-inner"/>
    <w:basedOn w:val="DefaultParagraphFont"/>
    <w:rsid w:val="00843B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913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913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2913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D29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91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521B"/>
    <w:pPr>
      <w:spacing w:after="0" w:line="240" w:lineRule="auto"/>
      <w:ind w:left="720"/>
    </w:pPr>
    <w:rPr>
      <w:rFonts w:eastAsiaTheme="minorHAnsi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0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0E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E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E8A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0E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C01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C01930"/>
  </w:style>
  <w:style w:type="character" w:customStyle="1" w:styleId="Hyperlink0">
    <w:name w:val="Hyperlink.0"/>
    <w:basedOn w:val="BrakA"/>
    <w:rsid w:val="00C01930"/>
    <w:rPr>
      <w:u w:val="single"/>
      <w:lang w:val="de-DE"/>
    </w:rPr>
  </w:style>
  <w:style w:type="character" w:customStyle="1" w:styleId="Hyperlink1">
    <w:name w:val="Hyperlink.1"/>
    <w:basedOn w:val="BrakA"/>
    <w:rsid w:val="00C01930"/>
    <w:rPr>
      <w:rFonts w:ascii="Arial" w:eastAsia="Arial" w:hAnsi="Arial" w:cs="Arial"/>
      <w:color w:val="0563C1"/>
      <w:sz w:val="18"/>
      <w:szCs w:val="18"/>
      <w:u w:val="single" w:color="0563C1"/>
    </w:rPr>
  </w:style>
  <w:style w:type="character" w:customStyle="1" w:styleId="Hyperlink2">
    <w:name w:val="Hyperlink.2"/>
    <w:basedOn w:val="BrakA"/>
    <w:rsid w:val="00C01930"/>
    <w:rPr>
      <w:rFonts w:ascii="Arial" w:eastAsia="Arial" w:hAnsi="Arial" w:cs="Arial"/>
      <w:color w:val="000000"/>
      <w:sz w:val="18"/>
      <w:szCs w:val="18"/>
      <w:u w:val="single"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6A28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C3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0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0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669A"/>
    <w:rPr>
      <w:color w:val="800080" w:themeColor="followedHyperlink"/>
      <w:u w:val="single"/>
    </w:rPr>
  </w:style>
  <w:style w:type="paragraph" w:customStyle="1" w:styleId="pr-story--text-small">
    <w:name w:val="pr-story--text-small"/>
    <w:basedOn w:val="Normal"/>
    <w:rsid w:val="005F5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AC3EB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efaultParagraphFont"/>
    <w:uiPriority w:val="99"/>
    <w:semiHidden/>
    <w:unhideWhenUsed/>
    <w:rsid w:val="00D46BE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efaultParagraphFont"/>
    <w:uiPriority w:val="99"/>
    <w:semiHidden/>
    <w:unhideWhenUsed/>
    <w:rsid w:val="008F434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efaultParagraphFont"/>
    <w:uiPriority w:val="99"/>
    <w:semiHidden/>
    <w:unhideWhenUsed/>
    <w:rsid w:val="005416B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4B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D76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lock-inner">
    <w:name w:val="block-inner"/>
    <w:basedOn w:val="DefaultParagraphFont"/>
    <w:rsid w:val="00843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59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enata.rafa@dkm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gda.przyslupska@dkms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dkms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kms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7959-0379-4858-A6BC-0DA7D055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1167</Words>
  <Characters>7007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Przyslupska, Magda</cp:lastModifiedBy>
  <cp:revision>2</cp:revision>
  <cp:lastPrinted>2019-12-13T11:49:00Z</cp:lastPrinted>
  <dcterms:created xsi:type="dcterms:W3CDTF">2021-01-22T14:31:00Z</dcterms:created>
  <dcterms:modified xsi:type="dcterms:W3CDTF">2021-01-22T14:31:00Z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706936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